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8F" w:rsidRDefault="004D1E8B">
      <w:pPr>
        <w:spacing w:after="95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27410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5"/>
          <w:tab w:val="center" w:pos="6684"/>
        </w:tabs>
        <w:spacing w:after="910"/>
        <w:ind w:left="0" w:firstLine="0"/>
        <w:jc w:val="left"/>
      </w:pPr>
      <w:r>
        <w:tab/>
        <w:t>Data</w:t>
      </w:r>
      <w:r>
        <w:tab/>
        <w:t>Pieczęć firmowa</w:t>
      </w:r>
    </w:p>
    <w:p w:rsidR="0005648F" w:rsidRPr="004D1E8B" w:rsidRDefault="004D1E8B">
      <w:pPr>
        <w:pStyle w:val="Nagwek1"/>
        <w:rPr>
          <w:b/>
        </w:rPr>
      </w:pPr>
      <w:r w:rsidRPr="004D1E8B">
        <w:rPr>
          <w:b/>
        </w:rPr>
        <w:t>Wniosek o wzięcie udziału w dialogu technicznym</w:t>
      </w:r>
    </w:p>
    <w:p w:rsidR="0005648F" w:rsidRDefault="004D1E8B">
      <w:pPr>
        <w:ind w:left="3"/>
      </w:pPr>
      <w:r>
        <w:t>W odpowiedzi na zaproszenie do wzięcia udziału w dialogu technicznym, poprzedzającym wszczęcie postępowania publicznego dotyczącego</w:t>
      </w:r>
      <w:r w:rsidR="004673C7">
        <w:t xml:space="preserve"> wyposażenia Strefy dla Dzieci w meble gotowe</w:t>
      </w:r>
      <w:r>
        <w:t>, przesyłamy dokument potwierdzający chęć wzięcia udziału w przedmiotowym dialogu.</w:t>
      </w:r>
      <w:bookmarkStart w:id="0" w:name="_GoBack"/>
      <w:bookmarkEnd w:id="0"/>
    </w:p>
    <w:tbl>
      <w:tblPr>
        <w:tblStyle w:val="TableGrid"/>
        <w:tblW w:w="9058" w:type="dxa"/>
        <w:tblInd w:w="-111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  <w:gridCol w:w="5264"/>
      </w:tblGrid>
      <w:tr w:rsidR="004D1E8B" w:rsidTr="003F72F5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Dane firmy</w:t>
            </w: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t>Nazwa reprezentowanego podmiotu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Adres siedziby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Numer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Adres e-mail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4D1E8B" w:rsidTr="00235A96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Osoby upoważnione do prowadzenia dialogu</w:t>
            </w: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46" w:firstLine="0"/>
              <w:jc w:val="left"/>
            </w:pPr>
            <w:r>
              <w:t>1.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32" w:firstLine="0"/>
              <w:jc w:val="left"/>
            </w:pPr>
            <w:r>
              <w:t>2.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0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24" w:firstLine="0"/>
              <w:jc w:val="left"/>
            </w:pPr>
            <w:r>
              <w:t>3.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17" w:firstLine="0"/>
              <w:jc w:val="left"/>
            </w:pPr>
            <w:r>
              <w:t>4.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1E8B" w:rsidRDefault="004D1E8B">
      <w:pPr>
        <w:spacing w:after="87" w:line="259" w:lineRule="auto"/>
        <w:ind w:left="878" w:firstLine="0"/>
        <w:jc w:val="left"/>
      </w:pPr>
    </w:p>
    <w:p w:rsidR="004D1E8B" w:rsidRDefault="004D1E8B">
      <w:pPr>
        <w:spacing w:after="87" w:line="259" w:lineRule="auto"/>
        <w:ind w:left="878" w:firstLine="0"/>
        <w:jc w:val="left"/>
      </w:pPr>
    </w:p>
    <w:p w:rsidR="0005648F" w:rsidRDefault="004D1E8B">
      <w:pPr>
        <w:spacing w:after="87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31978"/>
            <wp:effectExtent l="0" t="0" r="0" b="0"/>
            <wp:docPr id="3355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8"/>
          <w:tab w:val="center" w:pos="6687"/>
        </w:tabs>
        <w:ind w:left="0" w:firstLine="0"/>
        <w:jc w:val="left"/>
      </w:pPr>
      <w:r>
        <w:tab/>
        <w:t>Data</w:t>
      </w:r>
      <w:r>
        <w:tab/>
        <w:t>Podpis osoby upoważnionej do reprezentacji</w:t>
      </w:r>
    </w:p>
    <w:sectPr w:rsidR="0005648F">
      <w:pgSz w:w="11900" w:h="16820"/>
      <w:pgMar w:top="1440" w:right="1504" w:bottom="1440" w:left="1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F"/>
    <w:rsid w:val="0005648F"/>
    <w:rsid w:val="004673C7"/>
    <w:rsid w:val="004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395B"/>
  <w15:docId w15:val="{218031CA-30AD-4657-95EA-F287546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6" w:line="265" w:lineRule="auto"/>
      <w:ind w:left="1960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2"/>
      <w:ind w:right="1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wschod-20170308120334</vt:lpstr>
    </vt:vector>
  </TitlesOfParts>
  <Company>Microsoft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wschod-20170308120334</dc:title>
  <dc:subject/>
  <dc:creator>Mariusz Sitarek</dc:creator>
  <cp:keywords/>
  <cp:lastModifiedBy>Mariusz Sitarek</cp:lastModifiedBy>
  <cp:revision>3</cp:revision>
  <dcterms:created xsi:type="dcterms:W3CDTF">2020-07-31T06:29:00Z</dcterms:created>
  <dcterms:modified xsi:type="dcterms:W3CDTF">2020-09-15T12:52:00Z</dcterms:modified>
</cp:coreProperties>
</file>