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691C9C" w:rsidRDefault="00D17D22" w:rsidP="00D17D22">
      <w:pPr>
        <w:spacing w:after="0" w:line="240" w:lineRule="auto"/>
        <w:jc w:val="right"/>
        <w:rPr>
          <w:sz w:val="24"/>
          <w:szCs w:val="24"/>
        </w:rPr>
      </w:pPr>
      <w:r w:rsidRPr="00691C9C">
        <w:rPr>
          <w:sz w:val="24"/>
          <w:szCs w:val="24"/>
        </w:rPr>
        <w:t xml:space="preserve">Załącznik nr </w:t>
      </w:r>
      <w:r w:rsidR="00225030">
        <w:rPr>
          <w:sz w:val="24"/>
          <w:szCs w:val="24"/>
        </w:rPr>
        <w:t>5</w:t>
      </w:r>
      <w:r w:rsidR="00691C9C">
        <w:rPr>
          <w:sz w:val="24"/>
          <w:szCs w:val="24"/>
        </w:rPr>
        <w:t xml:space="preserve"> do SIWZ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A62D5B" w:rsidRDefault="00A62D5B" w:rsidP="00A62D5B">
      <w:pPr>
        <w:pStyle w:val="Tytu"/>
        <w:ind w:left="284" w:right="-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>
        <w:rPr>
          <w:rFonts w:asciiTheme="minorHAnsi" w:hAnsiTheme="minorHAnsi"/>
          <w:sz w:val="24"/>
          <w:szCs w:val="24"/>
          <w:lang w:val="pl-PL"/>
        </w:rPr>
        <w:t>DOSTAWĘ NARZĘDZI, ELEKTRONARZĘDZI, MASZYN I URZĄDZEŃ</w:t>
      </w:r>
      <w:r>
        <w:rPr>
          <w:rFonts w:asciiTheme="minorHAnsi" w:hAnsiTheme="minorHAnsi"/>
          <w:sz w:val="24"/>
          <w:szCs w:val="24"/>
        </w:rPr>
        <w:t>”</w:t>
      </w:r>
    </w:p>
    <w:p w:rsidR="00225030" w:rsidRPr="0089730A" w:rsidRDefault="00225030" w:rsidP="00225030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(Znak postępowania: </w:t>
      </w:r>
      <w:r w:rsidR="00A62D5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C190B">
        <w:rPr>
          <w:rFonts w:asciiTheme="minorHAnsi" w:hAnsiTheme="minorHAnsi" w:cstheme="minorHAnsi"/>
          <w:sz w:val="24"/>
          <w:szCs w:val="24"/>
          <w:lang w:val="pl-PL"/>
        </w:rPr>
        <w:t>23</w:t>
      </w:r>
      <w:r w:rsidRPr="007705D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Pr="007705D5">
        <w:rPr>
          <w:rFonts w:asciiTheme="minorHAnsi" w:hAnsiTheme="minorHAnsi" w:cstheme="minorHAnsi"/>
          <w:sz w:val="24"/>
          <w:szCs w:val="24"/>
        </w:rPr>
        <w:t>/PN/201</w:t>
      </w:r>
      <w:r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7705D5">
        <w:rPr>
          <w:rFonts w:asciiTheme="minorHAnsi" w:hAnsiTheme="minorHAnsi" w:cstheme="minorHAnsi"/>
          <w:sz w:val="24"/>
          <w:szCs w:val="24"/>
        </w:rPr>
        <w:t>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Pr="00393FF3" w:rsidRDefault="00D17D22" w:rsidP="00225030">
      <w:pPr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14" w:rsidRDefault="007E0E14" w:rsidP="00AB1270">
      <w:pPr>
        <w:spacing w:after="0" w:line="240" w:lineRule="auto"/>
      </w:pPr>
      <w:r>
        <w:separator/>
      </w:r>
    </w:p>
  </w:endnote>
  <w:endnote w:type="continuationSeparator" w:id="0">
    <w:p w:rsidR="007E0E14" w:rsidRDefault="007E0E14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70" w:rsidRDefault="00BA79F8" w:rsidP="00BA79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9899F" wp14:editId="65216D0E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14" w:rsidRDefault="007E0E14" w:rsidP="00AB1270">
      <w:pPr>
        <w:spacing w:after="0" w:line="240" w:lineRule="auto"/>
      </w:pPr>
      <w:r>
        <w:separator/>
      </w:r>
    </w:p>
  </w:footnote>
  <w:footnote w:type="continuationSeparator" w:id="0">
    <w:p w:rsidR="007E0E14" w:rsidRDefault="007E0E14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225030"/>
    <w:rsid w:val="00272C60"/>
    <w:rsid w:val="00385DE4"/>
    <w:rsid w:val="004C2C7E"/>
    <w:rsid w:val="00551887"/>
    <w:rsid w:val="00691C9C"/>
    <w:rsid w:val="00744DD3"/>
    <w:rsid w:val="007E0E14"/>
    <w:rsid w:val="008C190B"/>
    <w:rsid w:val="0097743A"/>
    <w:rsid w:val="00A00E0D"/>
    <w:rsid w:val="00A62D5B"/>
    <w:rsid w:val="00AB1270"/>
    <w:rsid w:val="00BA79F8"/>
    <w:rsid w:val="00D17D22"/>
    <w:rsid w:val="00D76164"/>
    <w:rsid w:val="00DC1EB8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2D06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11</cp:revision>
  <dcterms:created xsi:type="dcterms:W3CDTF">2017-07-14T07:37:00Z</dcterms:created>
  <dcterms:modified xsi:type="dcterms:W3CDTF">2018-06-14T09:05:00Z</dcterms:modified>
</cp:coreProperties>
</file>