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1DF77" w14:textId="77777777" w:rsidR="00B04CC4" w:rsidRPr="00734E46" w:rsidRDefault="00B04CC4" w:rsidP="00B04CC4">
      <w:pPr>
        <w:ind w:firstLine="6974"/>
        <w:rPr>
          <w:rFonts w:ascii="Calibri" w:hAnsi="Calibri" w:cs="Calibri"/>
          <w:sz w:val="20"/>
          <w:szCs w:val="20"/>
        </w:rPr>
      </w:pPr>
      <w:r w:rsidRPr="00734E46">
        <w:rPr>
          <w:rFonts w:ascii="Calibri" w:hAnsi="Calibri" w:cs="Calibri"/>
          <w:sz w:val="20"/>
          <w:szCs w:val="20"/>
        </w:rPr>
        <w:t>Załącznik nr 1</w:t>
      </w:r>
    </w:p>
    <w:p w14:paraId="05268FD5" w14:textId="77777777" w:rsidR="00B04CC4" w:rsidRPr="00734E46" w:rsidRDefault="00B04CC4" w:rsidP="00B04CC4">
      <w:pPr>
        <w:jc w:val="center"/>
        <w:rPr>
          <w:rFonts w:ascii="Calibri" w:hAnsi="Calibri" w:cs="Calibri"/>
          <w:b/>
          <w:sz w:val="22"/>
          <w:szCs w:val="22"/>
        </w:rPr>
      </w:pPr>
      <w:r w:rsidRPr="00734E46">
        <w:rPr>
          <w:rFonts w:ascii="Calibri" w:hAnsi="Calibri" w:cs="Calibri"/>
          <w:b/>
          <w:sz w:val="22"/>
          <w:szCs w:val="22"/>
        </w:rPr>
        <w:t>OPIS PRZEDMIOTU ZAMÓWIENIA</w:t>
      </w:r>
    </w:p>
    <w:p w14:paraId="33688950" w14:textId="77777777" w:rsidR="00B04CC4" w:rsidRPr="00734E46" w:rsidRDefault="00B04CC4" w:rsidP="00B04CC4">
      <w:pPr>
        <w:jc w:val="center"/>
        <w:rPr>
          <w:rFonts w:ascii="Calibri" w:hAnsi="Calibri" w:cs="Calibri"/>
          <w:b/>
          <w:sz w:val="22"/>
          <w:szCs w:val="22"/>
        </w:rPr>
      </w:pPr>
    </w:p>
    <w:p w14:paraId="4C689EF9" w14:textId="77777777" w:rsidR="00B04CC4" w:rsidRPr="00734E46" w:rsidRDefault="00B04CC4" w:rsidP="00B04CC4">
      <w:pPr>
        <w:spacing w:after="240"/>
        <w:ind w:right="-1"/>
        <w:jc w:val="center"/>
        <w:rPr>
          <w:rFonts w:asciiTheme="minorHAnsi" w:hAnsiTheme="minorHAnsi" w:cstheme="minorHAnsi"/>
          <w:b/>
          <w:sz w:val="22"/>
          <w:szCs w:val="22"/>
        </w:rPr>
      </w:pPr>
      <w:bookmarkStart w:id="0" w:name="_Toc509303812"/>
      <w:r w:rsidRPr="00734E46">
        <w:rPr>
          <w:rFonts w:asciiTheme="minorHAnsi" w:hAnsiTheme="minorHAnsi" w:cstheme="minorHAnsi"/>
          <w:b/>
          <w:sz w:val="22"/>
          <w:szCs w:val="22"/>
        </w:rPr>
        <w:t xml:space="preserve">Postępowanie nr: </w:t>
      </w:r>
      <w:r w:rsidRPr="00734E46">
        <w:rPr>
          <w:rFonts w:asciiTheme="minorHAnsi" w:eastAsia="Calibri" w:hAnsiTheme="minorHAnsi" w:cstheme="minorHAnsi"/>
          <w:b/>
          <w:sz w:val="22"/>
          <w:szCs w:val="22"/>
        </w:rPr>
        <w:t xml:space="preserve">251/WB/BSU/2018 </w:t>
      </w:r>
      <w:r w:rsidRPr="00734E46">
        <w:rPr>
          <w:rFonts w:asciiTheme="minorHAnsi" w:hAnsiTheme="minorHAnsi" w:cstheme="minorHAnsi"/>
          <w:b/>
          <w:sz w:val="22"/>
          <w:szCs w:val="22"/>
        </w:rPr>
        <w:t>na przeniesienie, modyfikację wraz z modernizacją stanowiska monitoringu w EC1</w:t>
      </w:r>
    </w:p>
    <w:p w14:paraId="64A79949" w14:textId="77777777" w:rsidR="00B04CC4" w:rsidRPr="00734E46" w:rsidRDefault="00B04CC4" w:rsidP="00B04CC4">
      <w:pPr>
        <w:pStyle w:val="Nagwek1"/>
        <w:rPr>
          <w:rFonts w:ascii="Calibri" w:hAnsi="Calibri" w:cs="Calibri"/>
          <w:sz w:val="22"/>
          <w:szCs w:val="22"/>
        </w:rPr>
      </w:pPr>
      <w:r w:rsidRPr="00734E46">
        <w:rPr>
          <w:rFonts w:ascii="Calibri" w:hAnsi="Calibri" w:cs="Calibri"/>
          <w:sz w:val="22"/>
          <w:szCs w:val="22"/>
        </w:rPr>
        <w:t>Słownik użytych skrótów</w:t>
      </w:r>
      <w:bookmarkEnd w:id="0"/>
    </w:p>
    <w:p w14:paraId="0CB075C4" w14:textId="77777777" w:rsidR="00B04CC4" w:rsidRPr="00734E46" w:rsidRDefault="00B04CC4" w:rsidP="00B04CC4">
      <w:pPr>
        <w:jc w:val="both"/>
        <w:rPr>
          <w:rFonts w:ascii="Calibri" w:hAnsi="Calibri" w:cs="Calibri"/>
          <w:sz w:val="22"/>
          <w:szCs w:val="22"/>
        </w:rPr>
      </w:pPr>
      <w:r w:rsidRPr="00734E46">
        <w:rPr>
          <w:rFonts w:ascii="Calibri" w:hAnsi="Calibri" w:cs="Calibri"/>
          <w:b/>
          <w:sz w:val="22"/>
          <w:szCs w:val="22"/>
        </w:rPr>
        <w:t>SSP</w:t>
      </w:r>
      <w:r w:rsidRPr="00734E46">
        <w:rPr>
          <w:rFonts w:ascii="Calibri" w:hAnsi="Calibri" w:cs="Calibri"/>
          <w:sz w:val="22"/>
          <w:szCs w:val="22"/>
        </w:rPr>
        <w:t xml:space="preserve"> – System Sygnalizacji Pożarowej służący do wykrywania zagrożenia pożarowego, sygnalizowaniu i powiadamianiu o zagrożeniu oraz wykonywaniu funkcji sterujących realizowane przez moduły funkcyjne inicjujące elementy (pożarowe klapy odcinające, trzymacze drzwi, urządzenia sygnalizacyjne, ostrzegawcze itp.), i systemy współdziałające (System Kontroli Dostępu, Dźwiękowy System Ostrzegania, Samodzielne Urządzenia Gaśnicze, Centrale systemu Oddymiania, Centrale Systemu Napowietrzania, Dźwigi, Bramy i Kurtyny dymowe</w:t>
      </w:r>
      <w:r w:rsidR="006D2493" w:rsidRPr="00734E46">
        <w:rPr>
          <w:rFonts w:ascii="Calibri" w:hAnsi="Calibri" w:cs="Calibri"/>
          <w:sz w:val="22"/>
          <w:szCs w:val="22"/>
        </w:rPr>
        <w:t>,</w:t>
      </w:r>
      <w:r w:rsidRPr="00734E46">
        <w:rPr>
          <w:rFonts w:ascii="Calibri" w:hAnsi="Calibri" w:cs="Calibri"/>
          <w:sz w:val="22"/>
          <w:szCs w:val="22"/>
        </w:rPr>
        <w:t xml:space="preserve"> itp.)</w:t>
      </w:r>
      <w:r w:rsidR="006D2493" w:rsidRPr="00734E46">
        <w:rPr>
          <w:rFonts w:ascii="Calibri" w:hAnsi="Calibri" w:cs="Calibri"/>
          <w:sz w:val="22"/>
          <w:szCs w:val="22"/>
        </w:rPr>
        <w:t>.</w:t>
      </w:r>
    </w:p>
    <w:p w14:paraId="68A2976C" w14:textId="77777777" w:rsidR="00B04CC4" w:rsidRPr="00734E46" w:rsidRDefault="00B04CC4" w:rsidP="00B04CC4">
      <w:pPr>
        <w:jc w:val="both"/>
        <w:rPr>
          <w:rFonts w:ascii="Calibri" w:hAnsi="Calibri" w:cs="Calibri"/>
          <w:sz w:val="22"/>
          <w:szCs w:val="22"/>
        </w:rPr>
      </w:pPr>
      <w:r w:rsidRPr="00734E46">
        <w:rPr>
          <w:rFonts w:ascii="Calibri" w:hAnsi="Calibri" w:cs="Calibri"/>
          <w:b/>
          <w:sz w:val="22"/>
          <w:szCs w:val="22"/>
        </w:rPr>
        <w:t>CSP</w:t>
      </w:r>
      <w:r w:rsidR="006D2493" w:rsidRPr="00734E46">
        <w:rPr>
          <w:rFonts w:ascii="Calibri" w:hAnsi="Calibri" w:cs="Calibri"/>
          <w:sz w:val="22"/>
          <w:szCs w:val="22"/>
        </w:rPr>
        <w:t xml:space="preserve"> – Centrala Systemu Pożarowego.</w:t>
      </w:r>
    </w:p>
    <w:p w14:paraId="4098056B" w14:textId="77777777" w:rsidR="00B04CC4" w:rsidRPr="00734E46" w:rsidRDefault="00B04CC4" w:rsidP="00B04CC4">
      <w:pPr>
        <w:jc w:val="both"/>
        <w:rPr>
          <w:rFonts w:ascii="Calibri" w:hAnsi="Calibri" w:cs="Calibri"/>
          <w:sz w:val="22"/>
          <w:szCs w:val="22"/>
        </w:rPr>
      </w:pPr>
      <w:r w:rsidRPr="00734E46">
        <w:rPr>
          <w:rFonts w:ascii="Calibri" w:hAnsi="Calibri" w:cs="Calibri"/>
          <w:b/>
          <w:sz w:val="22"/>
          <w:szCs w:val="22"/>
        </w:rPr>
        <w:t>DSO</w:t>
      </w:r>
      <w:r w:rsidR="006D2493" w:rsidRPr="00734E46">
        <w:rPr>
          <w:rFonts w:ascii="Calibri" w:hAnsi="Calibri" w:cs="Calibri"/>
          <w:sz w:val="22"/>
          <w:szCs w:val="22"/>
        </w:rPr>
        <w:t xml:space="preserve"> - Dźwiękowy System Ostrzegania.</w:t>
      </w:r>
    </w:p>
    <w:p w14:paraId="2314A507" w14:textId="77777777" w:rsidR="00B04CC4" w:rsidRPr="00734E46" w:rsidRDefault="00B04CC4" w:rsidP="00B04CC4">
      <w:pPr>
        <w:jc w:val="both"/>
        <w:rPr>
          <w:rFonts w:ascii="Calibri" w:hAnsi="Calibri" w:cs="Calibri"/>
          <w:sz w:val="22"/>
          <w:szCs w:val="22"/>
        </w:rPr>
      </w:pPr>
      <w:proofErr w:type="spellStart"/>
      <w:r w:rsidRPr="00734E46">
        <w:rPr>
          <w:rFonts w:ascii="Calibri" w:hAnsi="Calibri" w:cs="Calibri"/>
          <w:b/>
          <w:sz w:val="22"/>
          <w:szCs w:val="22"/>
        </w:rPr>
        <w:t>SSWiN</w:t>
      </w:r>
      <w:proofErr w:type="spellEnd"/>
      <w:r w:rsidRPr="00734E46">
        <w:rPr>
          <w:rFonts w:ascii="Calibri" w:hAnsi="Calibri" w:cs="Calibri"/>
          <w:sz w:val="22"/>
          <w:szCs w:val="22"/>
        </w:rPr>
        <w:t xml:space="preserve"> – System</w:t>
      </w:r>
      <w:r w:rsidR="006D2493" w:rsidRPr="00734E46">
        <w:rPr>
          <w:rFonts w:ascii="Calibri" w:hAnsi="Calibri" w:cs="Calibri"/>
          <w:sz w:val="22"/>
          <w:szCs w:val="22"/>
        </w:rPr>
        <w:t xml:space="preserve"> Sygnalizacji Włamania i Napadu.</w:t>
      </w:r>
    </w:p>
    <w:p w14:paraId="6A0BB822" w14:textId="77777777" w:rsidR="00B04CC4" w:rsidRPr="00734E46" w:rsidRDefault="00B04CC4" w:rsidP="00B04CC4">
      <w:pPr>
        <w:jc w:val="both"/>
        <w:rPr>
          <w:rFonts w:ascii="Calibri" w:hAnsi="Calibri" w:cs="Calibri"/>
          <w:sz w:val="22"/>
          <w:szCs w:val="22"/>
        </w:rPr>
      </w:pPr>
      <w:r w:rsidRPr="00734E46">
        <w:rPr>
          <w:rFonts w:ascii="Calibri" w:hAnsi="Calibri" w:cs="Calibri"/>
          <w:b/>
          <w:sz w:val="22"/>
          <w:szCs w:val="22"/>
        </w:rPr>
        <w:t>SKD</w:t>
      </w:r>
      <w:r w:rsidR="006D2493" w:rsidRPr="00734E46">
        <w:rPr>
          <w:rFonts w:ascii="Calibri" w:hAnsi="Calibri" w:cs="Calibri"/>
          <w:sz w:val="22"/>
          <w:szCs w:val="22"/>
        </w:rPr>
        <w:t xml:space="preserve"> – System Kontroli Dostępu.</w:t>
      </w:r>
    </w:p>
    <w:p w14:paraId="5EA3F233" w14:textId="77777777" w:rsidR="00B04CC4" w:rsidRPr="00734E46" w:rsidRDefault="00B04CC4" w:rsidP="00B04CC4">
      <w:pPr>
        <w:jc w:val="both"/>
        <w:rPr>
          <w:rFonts w:ascii="Calibri" w:hAnsi="Calibri" w:cs="Calibri"/>
          <w:sz w:val="22"/>
          <w:szCs w:val="22"/>
        </w:rPr>
      </w:pPr>
      <w:r w:rsidRPr="00734E46">
        <w:rPr>
          <w:rFonts w:ascii="Calibri" w:hAnsi="Calibri" w:cs="Calibri"/>
          <w:b/>
          <w:sz w:val="22"/>
          <w:szCs w:val="22"/>
        </w:rPr>
        <w:t>DOM</w:t>
      </w:r>
      <w:r w:rsidR="006D2493" w:rsidRPr="00734E46">
        <w:rPr>
          <w:rFonts w:ascii="Calibri" w:hAnsi="Calibri" w:cs="Calibri"/>
          <w:sz w:val="22"/>
          <w:szCs w:val="22"/>
        </w:rPr>
        <w:t xml:space="preserve"> – instalacja domofonowa.</w:t>
      </w:r>
    </w:p>
    <w:p w14:paraId="528F8669" w14:textId="77777777" w:rsidR="00B04CC4" w:rsidRPr="00734E46" w:rsidRDefault="00B04CC4" w:rsidP="00B04CC4">
      <w:pPr>
        <w:jc w:val="both"/>
        <w:rPr>
          <w:rFonts w:ascii="Calibri" w:hAnsi="Calibri" w:cs="Calibri"/>
          <w:sz w:val="22"/>
          <w:szCs w:val="22"/>
        </w:rPr>
      </w:pPr>
      <w:r w:rsidRPr="00734E46">
        <w:rPr>
          <w:rFonts w:ascii="Calibri" w:hAnsi="Calibri" w:cs="Calibri"/>
          <w:b/>
          <w:sz w:val="22"/>
          <w:szCs w:val="22"/>
        </w:rPr>
        <w:t>CCTV</w:t>
      </w:r>
      <w:r w:rsidRPr="00734E46">
        <w:rPr>
          <w:rFonts w:ascii="Calibri" w:hAnsi="Calibri" w:cs="Calibri"/>
          <w:sz w:val="22"/>
          <w:szCs w:val="22"/>
        </w:rPr>
        <w:t xml:space="preserve"> - </w:t>
      </w:r>
      <w:proofErr w:type="spellStart"/>
      <w:r w:rsidRPr="00734E46">
        <w:rPr>
          <w:rFonts w:ascii="Calibri" w:hAnsi="Calibri" w:cs="Calibri"/>
          <w:sz w:val="22"/>
          <w:szCs w:val="22"/>
        </w:rPr>
        <w:t>Closed</w:t>
      </w:r>
      <w:proofErr w:type="spellEnd"/>
      <w:r w:rsidRPr="00734E46">
        <w:rPr>
          <w:rFonts w:ascii="Calibri" w:hAnsi="Calibri" w:cs="Calibri"/>
          <w:sz w:val="22"/>
          <w:szCs w:val="22"/>
        </w:rPr>
        <w:t xml:space="preserve"> </w:t>
      </w:r>
      <w:proofErr w:type="spellStart"/>
      <w:r w:rsidRPr="00734E46">
        <w:rPr>
          <w:rFonts w:ascii="Calibri" w:hAnsi="Calibri" w:cs="Calibri"/>
          <w:sz w:val="22"/>
          <w:szCs w:val="22"/>
        </w:rPr>
        <w:t>Circuit</w:t>
      </w:r>
      <w:proofErr w:type="spellEnd"/>
      <w:r w:rsidRPr="00734E46">
        <w:rPr>
          <w:rFonts w:ascii="Calibri" w:hAnsi="Calibri" w:cs="Calibri"/>
          <w:sz w:val="22"/>
          <w:szCs w:val="22"/>
        </w:rPr>
        <w:t xml:space="preserve"> </w:t>
      </w:r>
      <w:proofErr w:type="spellStart"/>
      <w:r w:rsidRPr="00734E46">
        <w:rPr>
          <w:rFonts w:ascii="Calibri" w:hAnsi="Calibri" w:cs="Calibri"/>
          <w:sz w:val="22"/>
          <w:szCs w:val="22"/>
        </w:rPr>
        <w:t>Television</w:t>
      </w:r>
      <w:proofErr w:type="spellEnd"/>
      <w:r w:rsidRPr="00734E46">
        <w:rPr>
          <w:rFonts w:ascii="Calibri" w:hAnsi="Calibri" w:cs="Calibri"/>
          <w:sz w:val="22"/>
          <w:szCs w:val="22"/>
        </w:rPr>
        <w:t xml:space="preserve"> (System monitoringu oparty o kamery ana</w:t>
      </w:r>
      <w:r w:rsidR="006D2493" w:rsidRPr="00734E46">
        <w:rPr>
          <w:rFonts w:ascii="Calibri" w:hAnsi="Calibri" w:cs="Calibri"/>
          <w:sz w:val="22"/>
          <w:szCs w:val="22"/>
        </w:rPr>
        <w:t>logowe).</w:t>
      </w:r>
    </w:p>
    <w:p w14:paraId="67245BF5" w14:textId="77777777" w:rsidR="00B04CC4" w:rsidRPr="00734E46" w:rsidRDefault="00B04CC4" w:rsidP="00B04CC4">
      <w:pPr>
        <w:jc w:val="both"/>
        <w:rPr>
          <w:rFonts w:ascii="Calibri" w:hAnsi="Calibri" w:cs="Calibri"/>
          <w:sz w:val="22"/>
          <w:szCs w:val="22"/>
        </w:rPr>
      </w:pPr>
      <w:r w:rsidRPr="00734E46">
        <w:rPr>
          <w:rFonts w:ascii="Calibri" w:hAnsi="Calibri" w:cs="Calibri"/>
          <w:b/>
          <w:sz w:val="22"/>
          <w:szCs w:val="22"/>
        </w:rPr>
        <w:t>BMS</w:t>
      </w:r>
      <w:r w:rsidRPr="00734E46">
        <w:rPr>
          <w:rFonts w:ascii="Calibri" w:hAnsi="Calibri" w:cs="Calibri"/>
          <w:sz w:val="22"/>
          <w:szCs w:val="22"/>
        </w:rPr>
        <w:t xml:space="preserve"> - </w:t>
      </w:r>
      <w:proofErr w:type="spellStart"/>
      <w:r w:rsidRPr="00734E46">
        <w:rPr>
          <w:rFonts w:ascii="Calibri" w:hAnsi="Calibri" w:cs="Calibri"/>
          <w:sz w:val="22"/>
          <w:szCs w:val="22"/>
        </w:rPr>
        <w:t>Building</w:t>
      </w:r>
      <w:proofErr w:type="spellEnd"/>
      <w:r w:rsidRPr="00734E46">
        <w:rPr>
          <w:rFonts w:ascii="Calibri" w:hAnsi="Calibri" w:cs="Calibri"/>
          <w:sz w:val="22"/>
          <w:szCs w:val="22"/>
        </w:rPr>
        <w:t xml:space="preserve"> Management System</w:t>
      </w:r>
      <w:r w:rsidR="006D2493" w:rsidRPr="00734E46">
        <w:rPr>
          <w:rFonts w:ascii="Calibri" w:hAnsi="Calibri" w:cs="Calibri"/>
          <w:sz w:val="22"/>
          <w:szCs w:val="22"/>
        </w:rPr>
        <w:t xml:space="preserve"> (System Zarządzania Budynkiem).</w:t>
      </w:r>
    </w:p>
    <w:p w14:paraId="78E8C2D5" w14:textId="77777777" w:rsidR="00B04CC4" w:rsidRPr="00734E46" w:rsidRDefault="00B04CC4" w:rsidP="00B04CC4">
      <w:pPr>
        <w:jc w:val="both"/>
        <w:rPr>
          <w:rFonts w:ascii="Calibri" w:hAnsi="Calibri" w:cs="Calibri"/>
          <w:sz w:val="22"/>
          <w:szCs w:val="22"/>
        </w:rPr>
      </w:pPr>
      <w:r w:rsidRPr="00734E46">
        <w:rPr>
          <w:rFonts w:ascii="Calibri" w:hAnsi="Calibri" w:cs="Calibri"/>
          <w:b/>
          <w:sz w:val="22"/>
          <w:szCs w:val="22"/>
        </w:rPr>
        <w:t>IPTV</w:t>
      </w:r>
      <w:r w:rsidRPr="00734E46">
        <w:rPr>
          <w:rFonts w:ascii="Calibri" w:hAnsi="Calibri" w:cs="Calibri"/>
          <w:sz w:val="22"/>
          <w:szCs w:val="22"/>
        </w:rPr>
        <w:t xml:space="preserve"> - Internet </w:t>
      </w:r>
      <w:proofErr w:type="spellStart"/>
      <w:r w:rsidRPr="00734E46">
        <w:rPr>
          <w:rFonts w:ascii="Calibri" w:hAnsi="Calibri" w:cs="Calibri"/>
          <w:sz w:val="22"/>
          <w:szCs w:val="22"/>
        </w:rPr>
        <w:t>Protocol</w:t>
      </w:r>
      <w:proofErr w:type="spellEnd"/>
      <w:r w:rsidRPr="00734E46">
        <w:rPr>
          <w:rFonts w:ascii="Calibri" w:hAnsi="Calibri" w:cs="Calibri"/>
          <w:sz w:val="22"/>
          <w:szCs w:val="22"/>
        </w:rPr>
        <w:t xml:space="preserve"> </w:t>
      </w:r>
      <w:proofErr w:type="spellStart"/>
      <w:r w:rsidRPr="00734E46">
        <w:rPr>
          <w:rFonts w:ascii="Calibri" w:hAnsi="Calibri" w:cs="Calibri"/>
          <w:sz w:val="22"/>
          <w:szCs w:val="22"/>
        </w:rPr>
        <w:t>Television</w:t>
      </w:r>
      <w:proofErr w:type="spellEnd"/>
      <w:r w:rsidRPr="00734E46">
        <w:rPr>
          <w:rFonts w:ascii="Calibri" w:hAnsi="Calibri" w:cs="Calibri"/>
          <w:sz w:val="22"/>
          <w:szCs w:val="22"/>
        </w:rPr>
        <w:t xml:space="preserve"> (system monit</w:t>
      </w:r>
      <w:r w:rsidR="006D2493" w:rsidRPr="00734E46">
        <w:rPr>
          <w:rFonts w:ascii="Calibri" w:hAnsi="Calibri" w:cs="Calibri"/>
          <w:sz w:val="22"/>
          <w:szCs w:val="22"/>
        </w:rPr>
        <w:t>oringu oparty o kamery cyfrowe).</w:t>
      </w:r>
    </w:p>
    <w:p w14:paraId="148756C0" w14:textId="77777777" w:rsidR="00B04CC4" w:rsidRPr="00734E46" w:rsidRDefault="00B04CC4" w:rsidP="00B04CC4">
      <w:pPr>
        <w:pStyle w:val="Nagwek1"/>
        <w:rPr>
          <w:rFonts w:ascii="Calibri" w:hAnsi="Calibri" w:cs="Calibri"/>
          <w:sz w:val="22"/>
          <w:szCs w:val="22"/>
        </w:rPr>
      </w:pPr>
      <w:bookmarkStart w:id="1" w:name="_Toc509303813"/>
      <w:r w:rsidRPr="00734E46">
        <w:rPr>
          <w:rFonts w:ascii="Calibri" w:hAnsi="Calibri" w:cs="Calibri"/>
          <w:sz w:val="22"/>
          <w:szCs w:val="22"/>
        </w:rPr>
        <w:t>P</w:t>
      </w:r>
      <w:bookmarkEnd w:id="1"/>
      <w:r w:rsidRPr="00734E46">
        <w:rPr>
          <w:rFonts w:ascii="Calibri" w:hAnsi="Calibri" w:cs="Calibri"/>
          <w:sz w:val="22"/>
          <w:szCs w:val="22"/>
        </w:rPr>
        <w:t xml:space="preserve">rzedmiot </w:t>
      </w:r>
      <w:r w:rsidR="006D2493" w:rsidRPr="00734E46">
        <w:rPr>
          <w:rFonts w:ascii="Calibri" w:hAnsi="Calibri" w:cs="Calibri"/>
          <w:sz w:val="22"/>
          <w:szCs w:val="22"/>
        </w:rPr>
        <w:t>zamówienia</w:t>
      </w:r>
    </w:p>
    <w:p w14:paraId="2717B07C" w14:textId="77072A2D" w:rsidR="00B04CC4" w:rsidRPr="00734E46" w:rsidRDefault="00B04CC4" w:rsidP="00B04CC4">
      <w:pPr>
        <w:jc w:val="both"/>
        <w:rPr>
          <w:rFonts w:ascii="Calibri" w:hAnsi="Calibri" w:cs="Calibri"/>
          <w:sz w:val="22"/>
          <w:szCs w:val="22"/>
        </w:rPr>
      </w:pPr>
      <w:r w:rsidRPr="00734E46">
        <w:rPr>
          <w:rFonts w:ascii="Calibri" w:hAnsi="Calibri" w:cs="Calibri"/>
          <w:sz w:val="22"/>
          <w:szCs w:val="22"/>
        </w:rPr>
        <w:t xml:space="preserve">Przedmiotem zamówienia </w:t>
      </w:r>
      <w:r w:rsidR="000D7B97" w:rsidRPr="00734E46">
        <w:rPr>
          <w:rFonts w:ascii="Calibri" w:hAnsi="Calibri" w:cs="Calibri"/>
          <w:sz w:val="22"/>
          <w:szCs w:val="22"/>
        </w:rPr>
        <w:t>są</w:t>
      </w:r>
      <w:r w:rsidRPr="00734E46">
        <w:rPr>
          <w:rFonts w:ascii="Calibri" w:hAnsi="Calibri" w:cs="Calibri"/>
          <w:sz w:val="22"/>
          <w:szCs w:val="22"/>
        </w:rPr>
        <w:t>:</w:t>
      </w:r>
    </w:p>
    <w:p w14:paraId="52DA4961" w14:textId="143238A6" w:rsidR="00B04CC4" w:rsidRPr="00734E46" w:rsidRDefault="00B04CC4" w:rsidP="00B04CC4">
      <w:pPr>
        <w:numPr>
          <w:ilvl w:val="0"/>
          <w:numId w:val="17"/>
        </w:numPr>
        <w:jc w:val="both"/>
        <w:rPr>
          <w:rStyle w:val="FontStyle28"/>
          <w:rFonts w:asciiTheme="minorHAnsi" w:hAnsiTheme="minorHAnsi" w:cstheme="minorHAnsi"/>
          <w:strike/>
          <w:sz w:val="22"/>
          <w:szCs w:val="22"/>
        </w:rPr>
      </w:pPr>
      <w:r w:rsidRPr="00734E46">
        <w:rPr>
          <w:rFonts w:asciiTheme="minorHAnsi" w:hAnsiTheme="minorHAnsi" w:cstheme="minorHAnsi"/>
          <w:sz w:val="22"/>
          <w:szCs w:val="22"/>
        </w:rPr>
        <w:t xml:space="preserve">usługa polegająca na przeniesieniu z obiektu EC1 Wschód (pomieszczenie 0.S1.8) </w:t>
      </w:r>
      <w:r w:rsidR="00A360F1" w:rsidRPr="00734E46">
        <w:rPr>
          <w:rFonts w:asciiTheme="minorHAnsi" w:hAnsiTheme="minorHAnsi" w:cstheme="minorHAnsi"/>
          <w:sz w:val="22"/>
          <w:szCs w:val="22"/>
        </w:rPr>
        <w:t>do </w:t>
      </w:r>
      <w:r w:rsidRPr="00734E46">
        <w:rPr>
          <w:rFonts w:asciiTheme="minorHAnsi" w:hAnsiTheme="minorHAnsi" w:cstheme="minorHAnsi"/>
          <w:sz w:val="22"/>
          <w:szCs w:val="22"/>
        </w:rPr>
        <w:t>obiektu EC1 Zachód (pomieszczenie 2N.1.25)</w:t>
      </w:r>
      <w:r w:rsidR="00A360F1" w:rsidRPr="00734E46">
        <w:rPr>
          <w:rFonts w:asciiTheme="minorHAnsi" w:hAnsiTheme="minorHAnsi" w:cstheme="minorHAnsi"/>
          <w:sz w:val="22"/>
          <w:szCs w:val="22"/>
        </w:rPr>
        <w:t xml:space="preserve"> i modyfikacji z modernizacją, </w:t>
      </w:r>
      <w:r w:rsidRPr="00734E46">
        <w:rPr>
          <w:rFonts w:asciiTheme="minorHAnsi" w:hAnsiTheme="minorHAnsi" w:cstheme="minorHAnsi"/>
          <w:sz w:val="22"/>
          <w:szCs w:val="22"/>
        </w:rPr>
        <w:t>stosownie do zaistniałych potrzeb, stanowiska monitorin</w:t>
      </w:r>
      <w:r w:rsidR="00A360F1" w:rsidRPr="00734E46">
        <w:rPr>
          <w:rFonts w:asciiTheme="minorHAnsi" w:hAnsiTheme="minorHAnsi" w:cstheme="minorHAnsi"/>
          <w:sz w:val="22"/>
          <w:szCs w:val="22"/>
        </w:rPr>
        <w:t>gu „EC1 Łódź - Miasto Kultury” w Łodzi przy ul Targowej 1/3.</w:t>
      </w:r>
      <w:r w:rsidRPr="00734E46">
        <w:rPr>
          <w:rFonts w:asciiTheme="minorHAnsi" w:hAnsiTheme="minorHAnsi" w:cstheme="minorHAnsi"/>
          <w:sz w:val="22"/>
          <w:szCs w:val="22"/>
        </w:rPr>
        <w:t xml:space="preserve"> W skład podlegającego przeniesieniu stanowiska wchodzą między innymi: system kontroli dostępu (SKD), </w:t>
      </w:r>
      <w:r w:rsidRPr="00734E46">
        <w:rPr>
          <w:rStyle w:val="FontStyle28"/>
          <w:rFonts w:asciiTheme="minorHAnsi" w:hAnsiTheme="minorHAnsi" w:cstheme="minorHAnsi"/>
          <w:sz w:val="22"/>
          <w:szCs w:val="22"/>
        </w:rPr>
        <w:t>system telewizji przemysłowej (CCTV, IPTV), system sygnalizacji włamania i napadu (</w:t>
      </w:r>
      <w:proofErr w:type="spellStart"/>
      <w:r w:rsidRPr="00734E46">
        <w:rPr>
          <w:rStyle w:val="FontStyle28"/>
          <w:rFonts w:asciiTheme="minorHAnsi" w:hAnsiTheme="minorHAnsi" w:cstheme="minorHAnsi"/>
          <w:sz w:val="22"/>
          <w:szCs w:val="22"/>
        </w:rPr>
        <w:t>SSWiN</w:t>
      </w:r>
      <w:proofErr w:type="spellEnd"/>
      <w:r w:rsidRPr="00734E46">
        <w:rPr>
          <w:rStyle w:val="FontStyle28"/>
          <w:rFonts w:asciiTheme="minorHAnsi" w:hAnsiTheme="minorHAnsi" w:cstheme="minorHAnsi"/>
          <w:sz w:val="22"/>
          <w:szCs w:val="22"/>
        </w:rPr>
        <w:t xml:space="preserve">), system sygnalizacji pożarowej (SSP). </w:t>
      </w:r>
      <w:r w:rsidR="00ED41D2" w:rsidRPr="00734E46">
        <w:rPr>
          <w:rFonts w:asciiTheme="minorHAnsi" w:hAnsiTheme="minorHAnsi" w:cstheme="minorHAnsi"/>
          <w:sz w:val="22"/>
          <w:szCs w:val="22"/>
        </w:rPr>
        <w:t>Założeniem Zamawiającego jest, aby przenos</w:t>
      </w:r>
      <w:r w:rsidR="00956C30" w:rsidRPr="00734E46">
        <w:rPr>
          <w:rFonts w:asciiTheme="minorHAnsi" w:hAnsiTheme="minorHAnsi" w:cstheme="minorHAnsi"/>
          <w:sz w:val="22"/>
          <w:szCs w:val="22"/>
        </w:rPr>
        <w:t>zone stanowiska z EC1 Wschód do </w:t>
      </w:r>
      <w:r w:rsidR="00ED41D2" w:rsidRPr="00734E46">
        <w:rPr>
          <w:rFonts w:asciiTheme="minorHAnsi" w:hAnsiTheme="minorHAnsi" w:cstheme="minorHAnsi"/>
          <w:sz w:val="22"/>
          <w:szCs w:val="22"/>
        </w:rPr>
        <w:t>EC1 Zachód zapewniły dotychczasową funkcjonalność wszystkich systemów bezpieczeństwa, w tym możliwość nieprzerwanej reje</w:t>
      </w:r>
      <w:r w:rsidR="00366C8C" w:rsidRPr="00734E46">
        <w:rPr>
          <w:rFonts w:asciiTheme="minorHAnsi" w:hAnsiTheme="minorHAnsi" w:cstheme="minorHAnsi"/>
          <w:sz w:val="22"/>
          <w:szCs w:val="22"/>
        </w:rPr>
        <w:t>stracji i archiwizacji obrazu z </w:t>
      </w:r>
      <w:r w:rsidR="00ED41D2" w:rsidRPr="00734E46">
        <w:rPr>
          <w:rFonts w:asciiTheme="minorHAnsi" w:hAnsiTheme="minorHAnsi" w:cstheme="minorHAnsi"/>
          <w:sz w:val="22"/>
          <w:szCs w:val="22"/>
        </w:rPr>
        <w:t>kamer. Zamawiający dopuszcza w tej kwestii modyfikację aktualnie wykorzystywanych rejestratorów</w:t>
      </w:r>
      <w:r w:rsidR="00956C30" w:rsidRPr="00734E46">
        <w:rPr>
          <w:rFonts w:asciiTheme="minorHAnsi" w:hAnsiTheme="minorHAnsi" w:cstheme="minorHAnsi"/>
          <w:sz w:val="22"/>
          <w:szCs w:val="22"/>
        </w:rPr>
        <w:t>.</w:t>
      </w:r>
    </w:p>
    <w:p w14:paraId="6AC24F24" w14:textId="0298E320" w:rsidR="00724015" w:rsidRPr="00734E46" w:rsidRDefault="00724015" w:rsidP="00724015">
      <w:pPr>
        <w:pStyle w:val="Akapitzlist"/>
        <w:numPr>
          <w:ilvl w:val="0"/>
          <w:numId w:val="17"/>
        </w:numPr>
        <w:jc w:val="both"/>
        <w:rPr>
          <w:rFonts w:asciiTheme="minorHAnsi" w:hAnsiTheme="minorHAnsi" w:cstheme="minorHAnsi"/>
          <w:sz w:val="22"/>
          <w:szCs w:val="22"/>
          <w:lang w:bidi="hi-IN"/>
        </w:rPr>
      </w:pPr>
      <w:r w:rsidRPr="00734E46">
        <w:rPr>
          <w:rFonts w:asciiTheme="minorHAnsi" w:hAnsiTheme="minorHAnsi" w:cstheme="minorHAnsi"/>
          <w:sz w:val="22"/>
          <w:szCs w:val="22"/>
          <w:lang w:bidi="hi-IN"/>
        </w:rPr>
        <w:t xml:space="preserve">włączenie budynku Dyrekcji EC1, nazywanego </w:t>
      </w:r>
      <w:r w:rsidR="00956C30" w:rsidRPr="00734E46">
        <w:rPr>
          <w:rFonts w:asciiTheme="minorHAnsi" w:hAnsiTheme="minorHAnsi" w:cstheme="minorHAnsi"/>
          <w:sz w:val="22"/>
          <w:szCs w:val="22"/>
          <w:lang w:bidi="hi-IN"/>
        </w:rPr>
        <w:t>także budynkiem Ambulatorium, do </w:t>
      </w:r>
      <w:r w:rsidRPr="00734E46">
        <w:rPr>
          <w:rFonts w:asciiTheme="minorHAnsi" w:hAnsiTheme="minorHAnsi" w:cstheme="minorHAnsi"/>
          <w:sz w:val="22"/>
          <w:szCs w:val="22"/>
          <w:lang w:bidi="hi-IN"/>
        </w:rPr>
        <w:t xml:space="preserve">kompleksowego systemu monitoringu wizualnego i systemu ostrzegania </w:t>
      </w:r>
      <w:proofErr w:type="spellStart"/>
      <w:r w:rsidRPr="00734E46">
        <w:rPr>
          <w:rFonts w:asciiTheme="minorHAnsi" w:hAnsiTheme="minorHAnsi" w:cstheme="minorHAnsi"/>
          <w:sz w:val="22"/>
          <w:szCs w:val="22"/>
          <w:lang w:bidi="hi-IN"/>
        </w:rPr>
        <w:t>ppoż</w:t>
      </w:r>
      <w:proofErr w:type="spellEnd"/>
      <w:r w:rsidRPr="00734E46">
        <w:rPr>
          <w:rFonts w:asciiTheme="minorHAnsi" w:hAnsiTheme="minorHAnsi" w:cstheme="minorHAnsi"/>
          <w:sz w:val="22"/>
          <w:szCs w:val="22"/>
          <w:lang w:bidi="hi-IN"/>
        </w:rPr>
        <w:t xml:space="preserve"> </w:t>
      </w:r>
      <w:r w:rsidR="00956C30" w:rsidRPr="00734E46">
        <w:rPr>
          <w:rFonts w:asciiTheme="minorHAnsi" w:hAnsiTheme="minorHAnsi" w:cstheme="minorHAnsi"/>
          <w:sz w:val="22"/>
          <w:szCs w:val="22"/>
          <w:lang w:bidi="hi-IN"/>
        </w:rPr>
        <w:t>w </w:t>
      </w:r>
      <w:r w:rsidRPr="00734E46">
        <w:rPr>
          <w:rFonts w:asciiTheme="minorHAnsi" w:hAnsiTheme="minorHAnsi" w:cstheme="minorHAnsi"/>
          <w:sz w:val="22"/>
          <w:szCs w:val="22"/>
          <w:lang w:bidi="hi-IN"/>
        </w:rPr>
        <w:t xml:space="preserve">EC1. </w:t>
      </w:r>
      <w:r w:rsidRPr="00734E46">
        <w:rPr>
          <w:rFonts w:asciiTheme="minorHAnsi" w:eastAsia="Calibri" w:hAnsiTheme="minorHAnsi" w:cstheme="minorHAnsi"/>
          <w:sz w:val="22"/>
          <w:szCs w:val="22"/>
          <w:lang w:eastAsia="en-US"/>
        </w:rPr>
        <w:t xml:space="preserve">Ideą Zamawiającego jest połączenie obiektu Dyrekcji ze stanowiskiem monitoringu w obiekcie Zachód celem podejmowania przez pracownika obsługującego interwencji w przypadku otrzymania sygnału o zagrożeniu w pomieszczeniach Ambulatorium. </w:t>
      </w:r>
      <w:r w:rsidRPr="00734E46">
        <w:rPr>
          <w:rFonts w:asciiTheme="minorHAnsi" w:hAnsiTheme="minorHAnsi" w:cstheme="minorHAnsi"/>
          <w:sz w:val="22"/>
          <w:szCs w:val="22"/>
          <w:lang w:bidi="hi-IN"/>
        </w:rPr>
        <w:t>Połączenie</w:t>
      </w:r>
      <w:r w:rsidR="009A4DF1" w:rsidRPr="00734E46">
        <w:rPr>
          <w:rFonts w:asciiTheme="minorHAnsi" w:hAnsiTheme="minorHAnsi" w:cstheme="minorHAnsi"/>
          <w:sz w:val="22"/>
          <w:szCs w:val="22"/>
          <w:lang w:bidi="hi-IN"/>
        </w:rPr>
        <w:t xml:space="preserve"> </w:t>
      </w:r>
      <w:r w:rsidRPr="00734E46">
        <w:rPr>
          <w:rFonts w:asciiTheme="minorHAnsi" w:hAnsiTheme="minorHAnsi" w:cstheme="minorHAnsi"/>
          <w:sz w:val="22"/>
          <w:szCs w:val="22"/>
          <w:lang w:bidi="hi-IN"/>
        </w:rPr>
        <w:t>budynku Ambulator</w:t>
      </w:r>
      <w:r w:rsidR="00956C30" w:rsidRPr="00734E46">
        <w:rPr>
          <w:rFonts w:asciiTheme="minorHAnsi" w:hAnsiTheme="minorHAnsi" w:cstheme="minorHAnsi"/>
          <w:sz w:val="22"/>
          <w:szCs w:val="22"/>
          <w:lang w:bidi="hi-IN"/>
        </w:rPr>
        <w:t>ium z obiektem Wschód i dalej z </w:t>
      </w:r>
      <w:r w:rsidRPr="00734E46">
        <w:rPr>
          <w:rFonts w:asciiTheme="minorHAnsi" w:hAnsiTheme="minorHAnsi" w:cstheme="minorHAnsi"/>
          <w:sz w:val="22"/>
          <w:szCs w:val="22"/>
          <w:lang w:bidi="hi-IN"/>
        </w:rPr>
        <w:t>obiektem Zachód winno być zrealizowane za pomocą instalacji podziemnej</w:t>
      </w:r>
      <w:r w:rsidR="009A4DF1" w:rsidRPr="00734E46">
        <w:rPr>
          <w:rFonts w:asciiTheme="minorHAnsi" w:hAnsiTheme="minorHAnsi" w:cstheme="minorHAnsi"/>
          <w:sz w:val="22"/>
          <w:szCs w:val="22"/>
          <w:lang w:bidi="hi-IN"/>
        </w:rPr>
        <w:t xml:space="preserve"> </w:t>
      </w:r>
      <w:r w:rsidRPr="00734E46">
        <w:rPr>
          <w:rFonts w:asciiTheme="minorHAnsi" w:hAnsiTheme="minorHAnsi" w:cstheme="minorHAnsi"/>
          <w:sz w:val="22"/>
          <w:szCs w:val="22"/>
          <w:lang w:bidi="hi-IN"/>
        </w:rPr>
        <w:t>zgodnie z obowiązującymi przepisami prawnymi i technicznymi</w:t>
      </w:r>
    </w:p>
    <w:p w14:paraId="241CEE17" w14:textId="6F30FC5E" w:rsidR="00724015" w:rsidRPr="00734E46" w:rsidRDefault="00ED41D2" w:rsidP="00ED41D2">
      <w:pPr>
        <w:ind w:left="757"/>
        <w:jc w:val="both"/>
        <w:rPr>
          <w:rFonts w:asciiTheme="minorHAnsi" w:hAnsiTheme="minorHAnsi" w:cstheme="minorHAnsi"/>
          <w:strike/>
          <w:sz w:val="22"/>
          <w:szCs w:val="22"/>
        </w:rPr>
      </w:pPr>
      <w:r w:rsidRPr="00734E46">
        <w:rPr>
          <w:rFonts w:asciiTheme="minorHAnsi" w:eastAsia="SimSun" w:hAnsiTheme="minorHAnsi" w:cstheme="minorHAnsi"/>
          <w:sz w:val="22"/>
          <w:szCs w:val="22"/>
          <w:lang w:eastAsia="hi-IN" w:bidi="hi-IN"/>
        </w:rPr>
        <w:t>B</w:t>
      </w:r>
      <w:r w:rsidR="00724015" w:rsidRPr="00734E46">
        <w:rPr>
          <w:rFonts w:asciiTheme="minorHAnsi" w:eastAsia="SimSun" w:hAnsiTheme="minorHAnsi" w:cstheme="minorHAnsi"/>
          <w:sz w:val="22"/>
          <w:szCs w:val="22"/>
          <w:lang w:eastAsia="hi-IN" w:bidi="hi-IN"/>
        </w:rPr>
        <w:t>udynek Ambulatorium posiada następujące niezale</w:t>
      </w:r>
      <w:r w:rsidR="00956C30" w:rsidRPr="00734E46">
        <w:rPr>
          <w:rFonts w:asciiTheme="minorHAnsi" w:eastAsia="SimSun" w:hAnsiTheme="minorHAnsi" w:cstheme="minorHAnsi"/>
          <w:sz w:val="22"/>
          <w:szCs w:val="22"/>
          <w:lang w:eastAsia="hi-IN" w:bidi="hi-IN"/>
        </w:rPr>
        <w:t>żne systemy bezpieczeństwa, nie </w:t>
      </w:r>
      <w:r w:rsidR="00724015" w:rsidRPr="00734E46">
        <w:rPr>
          <w:rFonts w:asciiTheme="minorHAnsi" w:eastAsia="SimSun" w:hAnsiTheme="minorHAnsi" w:cstheme="minorHAnsi"/>
          <w:sz w:val="22"/>
          <w:szCs w:val="22"/>
          <w:lang w:eastAsia="hi-IN" w:bidi="hi-IN"/>
        </w:rPr>
        <w:t>zintegrowane z żadnym stanowiskiem:</w:t>
      </w:r>
    </w:p>
    <w:p w14:paraId="29AD1130" w14:textId="5BA972D3" w:rsidR="00724015" w:rsidRPr="00734E46" w:rsidRDefault="00724015" w:rsidP="00724015">
      <w:pPr>
        <w:pStyle w:val="Akapitzlist"/>
        <w:numPr>
          <w:ilvl w:val="0"/>
          <w:numId w:val="31"/>
        </w:numPr>
        <w:ind w:left="1134" w:hanging="283"/>
        <w:jc w:val="both"/>
        <w:rPr>
          <w:rFonts w:asciiTheme="minorHAnsi" w:hAnsiTheme="minorHAnsi" w:cstheme="minorHAnsi"/>
          <w:strike/>
          <w:sz w:val="22"/>
          <w:szCs w:val="22"/>
        </w:rPr>
      </w:pPr>
      <w:r w:rsidRPr="00734E46">
        <w:rPr>
          <w:rFonts w:asciiTheme="minorHAnsi" w:hAnsiTheme="minorHAnsi" w:cstheme="minorHAnsi"/>
          <w:sz w:val="22"/>
          <w:szCs w:val="22"/>
        </w:rPr>
        <w:t>centralę pożarową firmy POLON ALFA 4100. Do centrali podłączone są 2 pętle dozorowe oraz linia sygnalizacji akustycznej. Centrala połączona jest z</w:t>
      </w:r>
      <w:r w:rsidR="00956C30" w:rsidRPr="00734E46">
        <w:rPr>
          <w:rFonts w:asciiTheme="minorHAnsi" w:hAnsiTheme="minorHAnsi" w:cstheme="minorHAnsi"/>
          <w:sz w:val="22"/>
          <w:szCs w:val="22"/>
        </w:rPr>
        <w:t> </w:t>
      </w:r>
      <w:r w:rsidRPr="00734E46">
        <w:rPr>
          <w:rFonts w:asciiTheme="minorHAnsi" w:hAnsiTheme="minorHAnsi" w:cstheme="minorHAnsi"/>
          <w:sz w:val="22"/>
          <w:szCs w:val="22"/>
        </w:rPr>
        <w:t xml:space="preserve">wentylacją </w:t>
      </w:r>
      <w:r w:rsidRPr="00734E46">
        <w:rPr>
          <w:rFonts w:asciiTheme="minorHAnsi" w:hAnsiTheme="minorHAnsi" w:cstheme="minorHAnsi"/>
          <w:sz w:val="22"/>
          <w:szCs w:val="22"/>
        </w:rPr>
        <w:lastRenderedPageBreak/>
        <w:t xml:space="preserve">bytową firmy SWEGON. System SSP nie </w:t>
      </w:r>
      <w:r w:rsidR="004B69F2" w:rsidRPr="00734E46">
        <w:rPr>
          <w:rFonts w:asciiTheme="minorHAnsi" w:hAnsiTheme="minorHAnsi" w:cstheme="minorHAnsi"/>
          <w:sz w:val="22"/>
          <w:szCs w:val="22"/>
        </w:rPr>
        <w:t>jest wyposażony w urządzenie do </w:t>
      </w:r>
      <w:r w:rsidRPr="00734E46">
        <w:rPr>
          <w:rFonts w:asciiTheme="minorHAnsi" w:hAnsiTheme="minorHAnsi" w:cstheme="minorHAnsi"/>
          <w:sz w:val="22"/>
          <w:szCs w:val="22"/>
        </w:rPr>
        <w:t>automatycznego powiadamiania do straży p</w:t>
      </w:r>
      <w:r w:rsidR="00956C30" w:rsidRPr="00734E46">
        <w:rPr>
          <w:rFonts w:asciiTheme="minorHAnsi" w:hAnsiTheme="minorHAnsi" w:cstheme="minorHAnsi"/>
          <w:sz w:val="22"/>
          <w:szCs w:val="22"/>
        </w:rPr>
        <w:t>ożarnej w przypadku alarmu 2 stopnia;</w:t>
      </w:r>
    </w:p>
    <w:p w14:paraId="7C806447" w14:textId="2A691622" w:rsidR="00724015" w:rsidRPr="00734E46" w:rsidRDefault="00724015" w:rsidP="00724015">
      <w:pPr>
        <w:pStyle w:val="Akapitzlist"/>
        <w:numPr>
          <w:ilvl w:val="0"/>
          <w:numId w:val="31"/>
        </w:numPr>
        <w:ind w:left="1134" w:hanging="283"/>
        <w:jc w:val="both"/>
        <w:rPr>
          <w:rFonts w:asciiTheme="minorHAnsi" w:hAnsiTheme="minorHAnsi" w:cstheme="minorHAnsi"/>
          <w:sz w:val="22"/>
          <w:szCs w:val="22"/>
        </w:rPr>
      </w:pPr>
      <w:proofErr w:type="spellStart"/>
      <w:r w:rsidRPr="00734E46">
        <w:rPr>
          <w:rFonts w:asciiTheme="minorHAnsi" w:hAnsiTheme="minorHAnsi" w:cstheme="minorHAnsi"/>
          <w:sz w:val="22"/>
          <w:szCs w:val="22"/>
        </w:rPr>
        <w:t>SSWiN</w:t>
      </w:r>
      <w:proofErr w:type="spellEnd"/>
      <w:r w:rsidRPr="00734E46">
        <w:rPr>
          <w:rFonts w:asciiTheme="minorHAnsi" w:hAnsiTheme="minorHAnsi" w:cstheme="minorHAnsi"/>
          <w:sz w:val="22"/>
          <w:szCs w:val="22"/>
        </w:rPr>
        <w:t xml:space="preserve"> w oparciu o instalację firmy SATEL – INTEGRA 64, manipulatory, kontaktrony zamontowane w drzwiach zewnętrznych, sygnalizatory zewnętrzne i wewnętrzne oraz czujki ruchu typu PIR</w:t>
      </w:r>
      <w:r w:rsidR="00956C30" w:rsidRPr="00734E46">
        <w:rPr>
          <w:rFonts w:asciiTheme="minorHAnsi" w:hAnsiTheme="minorHAnsi" w:cstheme="minorHAnsi"/>
          <w:sz w:val="22"/>
          <w:szCs w:val="22"/>
        </w:rPr>
        <w:t>;</w:t>
      </w:r>
    </w:p>
    <w:p w14:paraId="60811E37" w14:textId="65B3E64F" w:rsidR="00724015" w:rsidRPr="00734E46" w:rsidRDefault="00724015" w:rsidP="00724015">
      <w:pPr>
        <w:pStyle w:val="Akapitzlist"/>
        <w:numPr>
          <w:ilvl w:val="0"/>
          <w:numId w:val="31"/>
        </w:numPr>
        <w:ind w:left="1134" w:hanging="283"/>
        <w:jc w:val="both"/>
        <w:rPr>
          <w:rFonts w:asciiTheme="minorHAnsi" w:hAnsiTheme="minorHAnsi" w:cstheme="minorHAnsi"/>
          <w:sz w:val="22"/>
          <w:szCs w:val="22"/>
        </w:rPr>
      </w:pPr>
      <w:r w:rsidRPr="00734E46">
        <w:rPr>
          <w:rFonts w:asciiTheme="minorHAnsi" w:hAnsiTheme="minorHAnsi" w:cstheme="minorHAnsi"/>
          <w:sz w:val="22"/>
          <w:szCs w:val="22"/>
        </w:rPr>
        <w:t>instalację domofonową</w:t>
      </w:r>
      <w:r w:rsidR="00366C8C" w:rsidRPr="00734E46">
        <w:rPr>
          <w:rFonts w:asciiTheme="minorHAnsi" w:hAnsiTheme="minorHAnsi" w:cstheme="minorHAnsi"/>
          <w:sz w:val="22"/>
          <w:szCs w:val="22"/>
        </w:rPr>
        <w:t xml:space="preserve"> </w:t>
      </w:r>
      <w:r w:rsidRPr="00734E46">
        <w:rPr>
          <w:rFonts w:asciiTheme="minorHAnsi" w:hAnsiTheme="minorHAnsi" w:cstheme="minorHAnsi"/>
          <w:sz w:val="22"/>
          <w:szCs w:val="22"/>
        </w:rPr>
        <w:t>DOM w oparciu o rozwiązania firmy LASKOMEX</w:t>
      </w:r>
      <w:r w:rsidR="00956C30" w:rsidRPr="00734E46">
        <w:rPr>
          <w:rFonts w:asciiTheme="minorHAnsi" w:hAnsiTheme="minorHAnsi" w:cstheme="minorHAnsi"/>
          <w:sz w:val="22"/>
          <w:szCs w:val="22"/>
        </w:rPr>
        <w:t>;</w:t>
      </w:r>
    </w:p>
    <w:p w14:paraId="63994285" w14:textId="16E109EB" w:rsidR="00724015" w:rsidRPr="00734E46" w:rsidRDefault="00724015" w:rsidP="00956C30">
      <w:pPr>
        <w:pStyle w:val="Akapitzlist"/>
        <w:numPr>
          <w:ilvl w:val="0"/>
          <w:numId w:val="31"/>
        </w:numPr>
        <w:ind w:left="1134" w:hanging="283"/>
        <w:jc w:val="both"/>
        <w:rPr>
          <w:rStyle w:val="FontStyle28"/>
          <w:rFonts w:asciiTheme="minorHAnsi" w:hAnsiTheme="minorHAnsi" w:cstheme="minorHAnsi"/>
          <w:sz w:val="22"/>
          <w:szCs w:val="22"/>
        </w:rPr>
      </w:pPr>
      <w:r w:rsidRPr="00734E46">
        <w:rPr>
          <w:rFonts w:asciiTheme="minorHAnsi" w:hAnsiTheme="minorHAnsi" w:cstheme="minorHAnsi"/>
          <w:sz w:val="22"/>
          <w:szCs w:val="22"/>
        </w:rPr>
        <w:t>system telewizji przemysłowej oparty o rejestrator DVR VIGLANT PLUS H.264 wyposażony w dysk twardy i kamery analogowe.</w:t>
      </w:r>
    </w:p>
    <w:p w14:paraId="7FD92959" w14:textId="43A31B34" w:rsidR="0085455E" w:rsidRPr="00734E46" w:rsidRDefault="0085455E" w:rsidP="0085455E">
      <w:pPr>
        <w:numPr>
          <w:ilvl w:val="0"/>
          <w:numId w:val="17"/>
        </w:numPr>
        <w:jc w:val="both"/>
        <w:rPr>
          <w:rFonts w:ascii="Calibri" w:hAnsi="Calibri" w:cs="Calibri"/>
          <w:sz w:val="22"/>
          <w:szCs w:val="22"/>
        </w:rPr>
      </w:pPr>
      <w:r w:rsidRPr="00734E46">
        <w:rPr>
          <w:rFonts w:ascii="Calibri" w:hAnsi="Calibri" w:cs="Calibri"/>
          <w:sz w:val="22"/>
          <w:szCs w:val="22"/>
        </w:rPr>
        <w:t>stworzenie w pomieszczeniu monitoringu w obiekcie EC1 Zachód odrębnego stanowiska podglądowego wyposażonego w minimum jeden komputer, 8 monitorów z ekranami w rozmiarze 27 cali i 2 monitory z ekranami w rozmiarze 55 cali wraz z właściwym oprogramowaniem. Stanowisko to winno umożliwiać nadawanie uprawnień dla użytkowników kart dostępu KD w o</w:t>
      </w:r>
      <w:r w:rsidR="00D74758">
        <w:rPr>
          <w:rFonts w:ascii="Calibri" w:hAnsi="Calibri" w:cs="Calibri"/>
          <w:sz w:val="22"/>
          <w:szCs w:val="22"/>
        </w:rPr>
        <w:t>biekcie Wschód oraz pozwalać na </w:t>
      </w:r>
      <w:r w:rsidRPr="00734E46">
        <w:rPr>
          <w:rFonts w:ascii="Calibri" w:hAnsi="Calibri" w:cs="Calibri"/>
          <w:sz w:val="22"/>
          <w:szCs w:val="22"/>
        </w:rPr>
        <w:t>podgląd wszystkich kamer rozłożony na wszystkich wymienionych wyżej monitorach, z możliwością odtworzenia nagrań archiwalnych i zapisywania ich jako materiał foto/video dla potrzeb własnych i innych organów. Podgląd kamer powinien odbywać bez zbędnych opóźnień, obraz powinien był płynny. Stanowisko powinno być dostarczone wraz oprogramowaniem umożliwiającym realizację opisanych wyżej funkcjonalności oraz wszystkimi niezbędnymi licencjami do jego użytkowania. Zamawiający wymaga licencji wieczystych, do których prawo winno być przekazane Zamawiającemu wraz z protokołem odbioru.</w:t>
      </w:r>
    </w:p>
    <w:p w14:paraId="65536FB4" w14:textId="703C913C" w:rsidR="0085455E" w:rsidRPr="00734E46" w:rsidRDefault="0085455E" w:rsidP="0085455E">
      <w:pPr>
        <w:numPr>
          <w:ilvl w:val="0"/>
          <w:numId w:val="17"/>
        </w:numPr>
        <w:jc w:val="both"/>
        <w:rPr>
          <w:rFonts w:ascii="Calibri" w:hAnsi="Calibri" w:cs="Calibri"/>
          <w:sz w:val="22"/>
          <w:szCs w:val="22"/>
        </w:rPr>
      </w:pPr>
      <w:r w:rsidRPr="00734E46">
        <w:rPr>
          <w:rFonts w:ascii="Calibri" w:hAnsi="Calibri" w:cs="Calibri"/>
          <w:sz w:val="22"/>
          <w:szCs w:val="22"/>
        </w:rPr>
        <w:t>stworzenie odrębnego stanowiska systemu kontroli dostępu (SKD) i podglądu systemu telewizji przemysłowej (CCTV i IPTV) w pomieszczeniu wskazanym przez Zamawiającego wyposażonego w komputer wraz z oprogramowaniem oraz monitorem 27 cali, do obsługi stanowiska monitoringu i możliwością podłączenia dodatkowego monitora. Stanowisko to winno umożliwiać nadawanie uprawnień dla użytkowników kart dostępu KD w obiekcie Wschód oraz pozwalać na podgląd kamer z możliwością odtworzenia nagrań archiwalnych i zapisywania ich jako materiał foto/video dla potrzeb własnych i innych organów. Podgląd kamer powinien odbywać bez zbędnych opóźnień, obraz powinien był płynny. Stanowisko powinno być dostarczone wraz oprogramowaniem umożliwiającym realizację opisanych wyżej funkcjonalności oraz wszystkimi niezbędnymi licencjami do jego użytkowania. Zamawiający wymaga licencji wieczystych, do których prawo winno być przekazane Zamawiającemu wraz z protokołem odbioru.</w:t>
      </w:r>
    </w:p>
    <w:p w14:paraId="351D83D7" w14:textId="717EAC98" w:rsidR="00B04CC4" w:rsidRPr="00734E46" w:rsidRDefault="000D7B97" w:rsidP="00B04CC4">
      <w:pPr>
        <w:numPr>
          <w:ilvl w:val="0"/>
          <w:numId w:val="17"/>
        </w:numPr>
        <w:jc w:val="both"/>
        <w:rPr>
          <w:rFonts w:asciiTheme="minorHAnsi" w:hAnsiTheme="minorHAnsi" w:cstheme="minorHAnsi"/>
          <w:sz w:val="22"/>
          <w:szCs w:val="22"/>
        </w:rPr>
      </w:pPr>
      <w:r w:rsidRPr="00734E46">
        <w:rPr>
          <w:rFonts w:ascii="Calibri" w:hAnsi="Calibri" w:cs="Calibri"/>
          <w:sz w:val="22"/>
          <w:szCs w:val="22"/>
        </w:rPr>
        <w:t xml:space="preserve">okresowe przeglądy i </w:t>
      </w:r>
      <w:r w:rsidR="00B04CC4" w:rsidRPr="00734E46">
        <w:rPr>
          <w:rFonts w:ascii="Calibri" w:hAnsi="Calibri" w:cs="Calibri"/>
          <w:sz w:val="22"/>
          <w:szCs w:val="22"/>
        </w:rPr>
        <w:t>konserwacja</w:t>
      </w:r>
      <w:r w:rsidRPr="00734E46">
        <w:rPr>
          <w:rFonts w:ascii="Calibri" w:hAnsi="Calibri" w:cs="Calibri"/>
          <w:sz w:val="22"/>
          <w:szCs w:val="22"/>
        </w:rPr>
        <w:t>, z zastrzeżeniem postanowień pkt 3.3</w:t>
      </w:r>
      <w:r w:rsidR="00B04CC4" w:rsidRPr="00734E46">
        <w:rPr>
          <w:rFonts w:ascii="Calibri" w:hAnsi="Calibri" w:cs="Calibri"/>
          <w:sz w:val="22"/>
          <w:szCs w:val="22"/>
        </w:rPr>
        <w:t>, usuwanie awarii i dokonywanie napraw</w:t>
      </w:r>
      <w:r w:rsidR="009A4DF1" w:rsidRPr="00734E46">
        <w:rPr>
          <w:rFonts w:ascii="Calibri" w:hAnsi="Calibri" w:cs="Calibri"/>
          <w:sz w:val="22"/>
          <w:szCs w:val="22"/>
        </w:rPr>
        <w:t xml:space="preserve"> </w:t>
      </w:r>
      <w:r w:rsidR="00B04CC4" w:rsidRPr="00734E46">
        <w:rPr>
          <w:rFonts w:ascii="Calibri" w:hAnsi="Calibri" w:cs="Calibri"/>
          <w:sz w:val="22"/>
          <w:szCs w:val="22"/>
        </w:rPr>
        <w:t>instalacji doprowadzającej sygnał oraz sprzętu zainstalowanego i użytkowan</w:t>
      </w:r>
      <w:r w:rsidR="00A360F1" w:rsidRPr="00734E46">
        <w:rPr>
          <w:rFonts w:ascii="Calibri" w:hAnsi="Calibri" w:cs="Calibri"/>
          <w:sz w:val="22"/>
          <w:szCs w:val="22"/>
        </w:rPr>
        <w:t xml:space="preserve">ego w ramach nowych stanowisk w pomieszczeniu </w:t>
      </w:r>
      <w:r w:rsidR="00B04CC4" w:rsidRPr="00734E46">
        <w:rPr>
          <w:rFonts w:ascii="Calibri" w:hAnsi="Calibri" w:cs="Calibri"/>
          <w:sz w:val="22"/>
          <w:szCs w:val="22"/>
        </w:rPr>
        <w:t>monitoringu i w pomieszczeniu</w:t>
      </w:r>
      <w:r w:rsidRPr="00734E46">
        <w:rPr>
          <w:rFonts w:ascii="Calibri" w:hAnsi="Calibri" w:cs="Calibri"/>
          <w:sz w:val="22"/>
          <w:szCs w:val="22"/>
        </w:rPr>
        <w:t xml:space="preserve"> wskazanym przez Zamawiającego; przez konserwację należy rozumieć </w:t>
      </w:r>
      <w:r w:rsidR="00296611" w:rsidRPr="00734E46">
        <w:rPr>
          <w:rFonts w:asciiTheme="minorHAnsi" w:hAnsiTheme="minorHAnsi" w:cstheme="minorHAnsi"/>
          <w:sz w:val="22"/>
          <w:szCs w:val="22"/>
        </w:rPr>
        <w:t>wykonywa</w:t>
      </w:r>
      <w:r w:rsidRPr="00734E46">
        <w:rPr>
          <w:rFonts w:asciiTheme="minorHAnsi" w:hAnsiTheme="minorHAnsi" w:cstheme="minorHAnsi"/>
          <w:sz w:val="22"/>
          <w:szCs w:val="22"/>
        </w:rPr>
        <w:t xml:space="preserve">nie czynności zabezpieczających rzeczy będących przedmiotem </w:t>
      </w:r>
      <w:r w:rsidR="00296611" w:rsidRPr="00734E46">
        <w:rPr>
          <w:rFonts w:asciiTheme="minorHAnsi" w:hAnsiTheme="minorHAnsi" w:cstheme="minorHAnsi"/>
          <w:sz w:val="22"/>
          <w:szCs w:val="22"/>
        </w:rPr>
        <w:t>zamówienia w celu ich utrzymania w stanie sprawności technicznej.</w:t>
      </w:r>
    </w:p>
    <w:p w14:paraId="4857A81F" w14:textId="77777777" w:rsidR="00B04CC4" w:rsidRPr="00734E46" w:rsidRDefault="00B04CC4" w:rsidP="00B04CC4">
      <w:pPr>
        <w:numPr>
          <w:ilvl w:val="0"/>
          <w:numId w:val="17"/>
        </w:numPr>
        <w:jc w:val="both"/>
        <w:rPr>
          <w:rFonts w:ascii="Calibri" w:hAnsi="Calibri" w:cs="Calibri"/>
          <w:sz w:val="22"/>
          <w:szCs w:val="22"/>
        </w:rPr>
      </w:pPr>
      <w:r w:rsidRPr="00734E46">
        <w:rPr>
          <w:rFonts w:ascii="Calibri" w:hAnsi="Calibri" w:cs="Calibri"/>
          <w:sz w:val="22"/>
          <w:szCs w:val="22"/>
        </w:rPr>
        <w:t xml:space="preserve">wykonanie odpowiedniej dokumentacji powykonawczej dla zrealizowanych prac. </w:t>
      </w:r>
      <w:r w:rsidRPr="00734E46">
        <w:rPr>
          <w:rFonts w:ascii="Calibri" w:hAnsi="Calibri"/>
          <w:sz w:val="22"/>
          <w:szCs w:val="22"/>
        </w:rPr>
        <w:t xml:space="preserve">Dokumentacja powykonawcza przekazana Zamawiającemu winna zawierać: </w:t>
      </w:r>
    </w:p>
    <w:p w14:paraId="65D97F02" w14:textId="77777777" w:rsidR="00B04CC4" w:rsidRPr="00734E46" w:rsidRDefault="00B04CC4" w:rsidP="00B04CC4">
      <w:pPr>
        <w:numPr>
          <w:ilvl w:val="0"/>
          <w:numId w:val="26"/>
        </w:numPr>
        <w:jc w:val="both"/>
        <w:rPr>
          <w:rFonts w:ascii="Calibri" w:hAnsi="Calibri"/>
          <w:sz w:val="22"/>
          <w:szCs w:val="22"/>
        </w:rPr>
      </w:pPr>
      <w:r w:rsidRPr="00734E46">
        <w:rPr>
          <w:rFonts w:ascii="Calibri" w:hAnsi="Calibri"/>
          <w:sz w:val="22"/>
          <w:szCs w:val="22"/>
        </w:rPr>
        <w:t xml:space="preserve">warunki udzielonej gwarancji, </w:t>
      </w:r>
    </w:p>
    <w:p w14:paraId="63EA5015" w14:textId="77777777" w:rsidR="00B04CC4" w:rsidRPr="00734E46" w:rsidRDefault="00B04CC4" w:rsidP="00B04CC4">
      <w:pPr>
        <w:numPr>
          <w:ilvl w:val="0"/>
          <w:numId w:val="26"/>
        </w:numPr>
        <w:jc w:val="both"/>
        <w:rPr>
          <w:rFonts w:ascii="Calibri" w:hAnsi="Calibri"/>
          <w:sz w:val="22"/>
          <w:szCs w:val="22"/>
        </w:rPr>
      </w:pPr>
      <w:r w:rsidRPr="00734E46">
        <w:rPr>
          <w:rFonts w:ascii="Calibri" w:hAnsi="Calibri"/>
          <w:sz w:val="22"/>
          <w:szCs w:val="22"/>
        </w:rPr>
        <w:t xml:space="preserve">instrukcję użytkowania w języku polskim, </w:t>
      </w:r>
    </w:p>
    <w:p w14:paraId="2F0F2619" w14:textId="77777777" w:rsidR="00B04CC4" w:rsidRPr="00734E46" w:rsidRDefault="00B04CC4" w:rsidP="00B04CC4">
      <w:pPr>
        <w:numPr>
          <w:ilvl w:val="0"/>
          <w:numId w:val="26"/>
        </w:numPr>
        <w:jc w:val="both"/>
        <w:rPr>
          <w:rFonts w:ascii="Calibri" w:hAnsi="Calibri"/>
          <w:sz w:val="22"/>
          <w:szCs w:val="22"/>
        </w:rPr>
      </w:pPr>
      <w:r w:rsidRPr="00734E46">
        <w:rPr>
          <w:rFonts w:ascii="Calibri" w:hAnsi="Calibri"/>
          <w:sz w:val="22"/>
          <w:szCs w:val="22"/>
        </w:rPr>
        <w:t>instrukcję konserwacji i utrzymania.</w:t>
      </w:r>
    </w:p>
    <w:p w14:paraId="73355935" w14:textId="09D9C776" w:rsidR="00B04CC4" w:rsidRPr="00734E46" w:rsidRDefault="00B04CC4" w:rsidP="00B04CC4">
      <w:pPr>
        <w:numPr>
          <w:ilvl w:val="0"/>
          <w:numId w:val="17"/>
        </w:numPr>
        <w:jc w:val="both"/>
        <w:rPr>
          <w:rFonts w:ascii="Calibri" w:hAnsi="Calibri" w:cs="Calibri"/>
          <w:sz w:val="22"/>
          <w:szCs w:val="22"/>
        </w:rPr>
      </w:pPr>
      <w:r w:rsidRPr="00734E46">
        <w:rPr>
          <w:rFonts w:ascii="Calibri" w:hAnsi="Calibri" w:cs="Calibri"/>
          <w:sz w:val="22"/>
          <w:szCs w:val="22"/>
        </w:rPr>
        <w:lastRenderedPageBreak/>
        <w:t>jeżeli przepisy tego wymagają, Wykonawca zobowiązany jest uzgodnić rozwiązania techniczne w zakresie systemów SSP z Rzeczozna</w:t>
      </w:r>
      <w:r w:rsidR="000D7B97" w:rsidRPr="00734E46">
        <w:rPr>
          <w:rFonts w:ascii="Calibri" w:hAnsi="Calibri" w:cs="Calibri"/>
          <w:sz w:val="22"/>
          <w:szCs w:val="22"/>
        </w:rPr>
        <w:t>wcą ds. zabezpieczeń pożarowych.</w:t>
      </w:r>
    </w:p>
    <w:p w14:paraId="60AC3512" w14:textId="632B5928" w:rsidR="00B04CC4" w:rsidRPr="00734E46" w:rsidRDefault="00B04CC4" w:rsidP="00B04CC4">
      <w:pPr>
        <w:numPr>
          <w:ilvl w:val="0"/>
          <w:numId w:val="17"/>
        </w:numPr>
        <w:jc w:val="both"/>
        <w:rPr>
          <w:rFonts w:ascii="Calibri" w:hAnsi="Calibri" w:cs="Calibri"/>
          <w:sz w:val="22"/>
          <w:szCs w:val="22"/>
        </w:rPr>
      </w:pPr>
      <w:r w:rsidRPr="00734E46">
        <w:rPr>
          <w:rFonts w:ascii="Calibri" w:hAnsi="Calibri" w:cs="Calibri"/>
          <w:sz w:val="22"/>
          <w:szCs w:val="22"/>
        </w:rPr>
        <w:t xml:space="preserve">w związku z realizacją przedmiotu zamówienia, jeżeli przepisy tego wymagają, Wykonawca jest obowiązany wykonać aktualizację instrukcji bezpieczeństwa pożarowego dal </w:t>
      </w:r>
      <w:r w:rsidR="000D7B97" w:rsidRPr="00734E46">
        <w:rPr>
          <w:rFonts w:ascii="Calibri" w:hAnsi="Calibri" w:cs="Calibri"/>
          <w:sz w:val="22"/>
          <w:szCs w:val="22"/>
        </w:rPr>
        <w:t>obiektów EC1 Wschód i EC Zachód.</w:t>
      </w:r>
    </w:p>
    <w:p w14:paraId="497CE641" w14:textId="77777777" w:rsidR="00B04CC4" w:rsidRPr="00734E46" w:rsidRDefault="00B04CC4" w:rsidP="00B04CC4">
      <w:pPr>
        <w:numPr>
          <w:ilvl w:val="0"/>
          <w:numId w:val="17"/>
        </w:numPr>
        <w:jc w:val="both"/>
        <w:rPr>
          <w:rFonts w:ascii="Calibri" w:hAnsi="Calibri" w:cs="Calibri"/>
          <w:sz w:val="22"/>
          <w:szCs w:val="22"/>
        </w:rPr>
      </w:pPr>
      <w:r w:rsidRPr="00734E46">
        <w:rPr>
          <w:rFonts w:ascii="Calibri" w:hAnsi="Calibri" w:cs="Calibri"/>
          <w:sz w:val="22"/>
          <w:szCs w:val="22"/>
        </w:rPr>
        <w:t>jeżeli w przypadku realizacji przedmiotu zamówienia pojawią się prace towarzyszące jak np. wykonanie przejść pożarowych, uzupełnianie ubytków w ścianach, malowanie, Wykonawca zobowiązany jest do wykonania w/w we własnym zakresie.</w:t>
      </w:r>
    </w:p>
    <w:p w14:paraId="2A4618BF" w14:textId="636A3FAC" w:rsidR="00A360F1" w:rsidRPr="00734E46" w:rsidRDefault="00A360F1" w:rsidP="003924E3">
      <w:pPr>
        <w:ind w:left="0"/>
        <w:jc w:val="both"/>
        <w:rPr>
          <w:rFonts w:ascii="Calibri" w:hAnsi="Calibri" w:cs="Calibri"/>
          <w:sz w:val="22"/>
          <w:szCs w:val="22"/>
          <w:lang w:bidi="hi-IN"/>
        </w:rPr>
      </w:pPr>
    </w:p>
    <w:p w14:paraId="29D62DB2" w14:textId="77777777" w:rsidR="00B04CC4" w:rsidRPr="00734E46" w:rsidRDefault="00B04CC4" w:rsidP="00A360F1">
      <w:pPr>
        <w:pStyle w:val="Nagwek1"/>
        <w:jc w:val="both"/>
        <w:rPr>
          <w:rFonts w:ascii="Calibri" w:hAnsi="Calibri" w:cs="Calibri"/>
          <w:sz w:val="22"/>
          <w:szCs w:val="22"/>
        </w:rPr>
      </w:pPr>
      <w:r w:rsidRPr="00734E46">
        <w:rPr>
          <w:rFonts w:ascii="Calibri" w:hAnsi="Calibri" w:cs="Calibri"/>
          <w:sz w:val="22"/>
          <w:szCs w:val="22"/>
        </w:rPr>
        <w:t>Zakres obowiązków i wymagań organizacyjnych, technicz</w:t>
      </w:r>
      <w:r w:rsidR="00A360F1" w:rsidRPr="00734E46">
        <w:rPr>
          <w:rFonts w:ascii="Calibri" w:hAnsi="Calibri" w:cs="Calibri"/>
          <w:sz w:val="22"/>
          <w:szCs w:val="22"/>
        </w:rPr>
        <w:t>nych Wykonawcy przy realizacji p</w:t>
      </w:r>
      <w:r w:rsidRPr="00734E46">
        <w:rPr>
          <w:rFonts w:ascii="Calibri" w:hAnsi="Calibri" w:cs="Calibri"/>
          <w:sz w:val="22"/>
          <w:szCs w:val="22"/>
        </w:rPr>
        <w:t xml:space="preserve">rzedmiotu </w:t>
      </w:r>
      <w:r w:rsidR="00A360F1" w:rsidRPr="00734E46">
        <w:rPr>
          <w:rFonts w:ascii="Calibri" w:hAnsi="Calibri" w:cs="Calibri"/>
          <w:sz w:val="22"/>
          <w:szCs w:val="22"/>
        </w:rPr>
        <w:t>zamówienia</w:t>
      </w:r>
    </w:p>
    <w:p w14:paraId="18A3D6E4" w14:textId="77777777" w:rsidR="00B04CC4" w:rsidRPr="00734E46" w:rsidRDefault="00B04CC4" w:rsidP="00B04CC4">
      <w:pPr>
        <w:pStyle w:val="Nagwek2"/>
        <w:jc w:val="both"/>
        <w:rPr>
          <w:rFonts w:ascii="Calibri" w:hAnsi="Calibri" w:cs="Calibri"/>
          <w:b w:val="0"/>
          <w:sz w:val="22"/>
          <w:szCs w:val="22"/>
        </w:rPr>
      </w:pPr>
      <w:r w:rsidRPr="00734E46">
        <w:rPr>
          <w:rFonts w:ascii="Calibri" w:hAnsi="Calibri" w:cs="Calibri"/>
          <w:b w:val="0"/>
          <w:sz w:val="22"/>
          <w:szCs w:val="22"/>
        </w:rPr>
        <w:t xml:space="preserve">Warunkiem koniecznym do realizacji przedmiotu zamówienia jest posiadanie </w:t>
      </w:r>
      <w:r w:rsidR="00A360F1" w:rsidRPr="00734E46">
        <w:rPr>
          <w:rFonts w:asciiTheme="minorHAnsi" w:hAnsiTheme="minorHAnsi" w:cstheme="minorHAnsi"/>
          <w:b w:val="0"/>
          <w:sz w:val="22"/>
          <w:szCs w:val="22"/>
        </w:rPr>
        <w:t>a</w:t>
      </w:r>
      <w:r w:rsidR="00C46B4C" w:rsidRPr="00734E46">
        <w:rPr>
          <w:rFonts w:asciiTheme="minorHAnsi" w:hAnsiTheme="minorHAnsi" w:cstheme="minorHAnsi"/>
          <w:b w:val="0"/>
          <w:sz w:val="22"/>
          <w:szCs w:val="22"/>
        </w:rPr>
        <w:t>ktualnych badań lekarskich dopuszczających</w:t>
      </w:r>
      <w:r w:rsidR="00A360F1" w:rsidRPr="00734E46">
        <w:rPr>
          <w:rFonts w:asciiTheme="minorHAnsi" w:hAnsiTheme="minorHAnsi" w:cstheme="minorHAnsi"/>
          <w:b w:val="0"/>
          <w:sz w:val="22"/>
          <w:szCs w:val="22"/>
        </w:rPr>
        <w:t xml:space="preserve"> do prac</w:t>
      </w:r>
      <w:r w:rsidR="00C46B4C" w:rsidRPr="00734E46">
        <w:rPr>
          <w:rFonts w:asciiTheme="minorHAnsi" w:hAnsiTheme="minorHAnsi" w:cstheme="minorHAnsi"/>
          <w:b w:val="0"/>
          <w:sz w:val="22"/>
          <w:szCs w:val="22"/>
        </w:rPr>
        <w:t>y</w:t>
      </w:r>
      <w:r w:rsidR="00A360F1" w:rsidRPr="00734E46">
        <w:rPr>
          <w:rFonts w:asciiTheme="minorHAnsi" w:hAnsiTheme="minorHAnsi" w:cstheme="minorHAnsi"/>
          <w:b w:val="0"/>
          <w:sz w:val="22"/>
          <w:szCs w:val="22"/>
        </w:rPr>
        <w:t xml:space="preserve"> (w tym na wysokości)</w:t>
      </w:r>
      <w:r w:rsidR="00C46B4C" w:rsidRPr="00734E46">
        <w:rPr>
          <w:rFonts w:asciiTheme="minorHAnsi" w:hAnsiTheme="minorHAnsi" w:cstheme="minorHAnsi"/>
          <w:b w:val="0"/>
          <w:sz w:val="22"/>
          <w:szCs w:val="22"/>
        </w:rPr>
        <w:t>. Pracownicy mający wykonywać czynności objęte przedmiotem zamówienia powinny być przeszkoleni w </w:t>
      </w:r>
      <w:r w:rsidR="00A360F1" w:rsidRPr="00734E46">
        <w:rPr>
          <w:rFonts w:asciiTheme="minorHAnsi" w:hAnsiTheme="minorHAnsi" w:cstheme="minorHAnsi"/>
          <w:b w:val="0"/>
          <w:sz w:val="22"/>
          <w:szCs w:val="22"/>
        </w:rPr>
        <w:t>zakresie przepisów BHP i </w:t>
      </w:r>
      <w:r w:rsidR="00C46B4C" w:rsidRPr="00734E46">
        <w:rPr>
          <w:rFonts w:asciiTheme="minorHAnsi" w:hAnsiTheme="minorHAnsi" w:cstheme="minorHAnsi"/>
          <w:b w:val="0"/>
          <w:sz w:val="22"/>
          <w:szCs w:val="22"/>
        </w:rPr>
        <w:t>przeciwpożarowych oraz posiadać</w:t>
      </w:r>
      <w:r w:rsidR="00A360F1" w:rsidRPr="00734E46">
        <w:rPr>
          <w:rFonts w:asciiTheme="minorHAnsi" w:hAnsiTheme="minorHAnsi" w:cstheme="minorHAnsi"/>
          <w:b w:val="0"/>
          <w:sz w:val="22"/>
          <w:szCs w:val="22"/>
        </w:rPr>
        <w:t xml:space="preserve"> uprawnienia i kwalifikacje do wykonywania planowanych prac, w tym przy instalacjach niskoprądowych</w:t>
      </w:r>
      <w:r w:rsidR="00C46B4C" w:rsidRPr="00734E46">
        <w:rPr>
          <w:rFonts w:asciiTheme="minorHAnsi" w:hAnsiTheme="minorHAnsi" w:cstheme="minorHAnsi"/>
          <w:b w:val="0"/>
          <w:sz w:val="22"/>
          <w:szCs w:val="22"/>
        </w:rPr>
        <w:t>.</w:t>
      </w:r>
    </w:p>
    <w:p w14:paraId="60779868" w14:textId="77777777" w:rsidR="00B04CC4" w:rsidRPr="00734E46" w:rsidRDefault="00B04CC4" w:rsidP="00C46B4C">
      <w:pPr>
        <w:pStyle w:val="Nagwek2"/>
        <w:spacing w:before="0"/>
        <w:jc w:val="both"/>
        <w:rPr>
          <w:rFonts w:ascii="Calibri" w:hAnsi="Calibri" w:cs="Calibri"/>
          <w:b w:val="0"/>
          <w:sz w:val="22"/>
          <w:szCs w:val="22"/>
        </w:rPr>
      </w:pPr>
      <w:r w:rsidRPr="00734E46">
        <w:rPr>
          <w:rFonts w:ascii="Calibri" w:hAnsi="Calibri" w:cs="Calibri"/>
          <w:b w:val="0"/>
          <w:sz w:val="22"/>
          <w:szCs w:val="22"/>
        </w:rPr>
        <w:t xml:space="preserve">W celu potwierdzenia, że Wykonawca spełnia wymagania stawiane przez Zamawiającego, Wykonawca składający ofertę jest obowiązany dostarczyć ważne dokumenty wymienione w punkcie 3.1. w celu sprawdzenia </w:t>
      </w:r>
      <w:r w:rsidR="00C46B4C" w:rsidRPr="00734E46">
        <w:rPr>
          <w:rFonts w:ascii="Calibri" w:hAnsi="Calibri" w:cs="Calibri"/>
          <w:b w:val="0"/>
          <w:sz w:val="22"/>
          <w:szCs w:val="22"/>
        </w:rPr>
        <w:t>w dniu podpisania umowy</w:t>
      </w:r>
      <w:r w:rsidRPr="00734E46">
        <w:rPr>
          <w:rFonts w:ascii="Calibri" w:hAnsi="Calibri" w:cs="Calibri"/>
          <w:b w:val="0"/>
          <w:sz w:val="22"/>
          <w:szCs w:val="22"/>
        </w:rPr>
        <w:t>.</w:t>
      </w:r>
    </w:p>
    <w:p w14:paraId="27647574" w14:textId="7F9319B3" w:rsidR="003203A8" w:rsidRPr="00734E46" w:rsidRDefault="00B04CC4" w:rsidP="003203A8">
      <w:pPr>
        <w:pStyle w:val="Nagwek2"/>
        <w:spacing w:before="0"/>
        <w:jc w:val="both"/>
        <w:rPr>
          <w:rFonts w:ascii="Calibri" w:hAnsi="Calibri" w:cs="Calibri"/>
          <w:b w:val="0"/>
          <w:sz w:val="22"/>
          <w:szCs w:val="22"/>
        </w:rPr>
      </w:pPr>
      <w:r w:rsidRPr="00734E46">
        <w:rPr>
          <w:rFonts w:ascii="Calibri" w:hAnsi="Calibri" w:cs="Calibri"/>
          <w:b w:val="0"/>
          <w:sz w:val="22"/>
          <w:szCs w:val="22"/>
        </w:rPr>
        <w:t>Wykonawca sporządzi i uzgodni z Zamawiającym harmonogram przeprowadzania przeglądów oraz konserwacji – o ile nowo stworzone stanowiska</w:t>
      </w:r>
      <w:r w:rsidR="009A4DF1" w:rsidRPr="00734E46">
        <w:rPr>
          <w:rFonts w:ascii="Calibri" w:hAnsi="Calibri" w:cs="Calibri"/>
          <w:b w:val="0"/>
          <w:sz w:val="22"/>
          <w:szCs w:val="22"/>
        </w:rPr>
        <w:t xml:space="preserve"> </w:t>
      </w:r>
      <w:r w:rsidR="00C46B4C" w:rsidRPr="00734E46">
        <w:rPr>
          <w:rFonts w:ascii="Calibri" w:hAnsi="Calibri" w:cs="Calibri"/>
          <w:b w:val="0"/>
          <w:sz w:val="22"/>
          <w:szCs w:val="22"/>
        </w:rPr>
        <w:t>wymagają tego, z </w:t>
      </w:r>
      <w:r w:rsidRPr="00734E46">
        <w:rPr>
          <w:rFonts w:ascii="Calibri" w:hAnsi="Calibri" w:cs="Calibri"/>
          <w:b w:val="0"/>
          <w:sz w:val="22"/>
          <w:szCs w:val="22"/>
        </w:rPr>
        <w:t>zastrzeżeniem obowiązkowych przeglądów i konserwacji systemów, w skład których wejdą nowe stanowiska. Harmonogram winien być dostarczony</w:t>
      </w:r>
      <w:r w:rsidR="00C46B4C" w:rsidRPr="00734E46">
        <w:rPr>
          <w:rFonts w:ascii="Calibri" w:hAnsi="Calibri" w:cs="Calibri"/>
          <w:b w:val="0"/>
          <w:sz w:val="22"/>
          <w:szCs w:val="22"/>
        </w:rPr>
        <w:t xml:space="preserve"> w celu sprawdzenia i </w:t>
      </w:r>
      <w:r w:rsidRPr="00734E46">
        <w:rPr>
          <w:rFonts w:ascii="Calibri" w:hAnsi="Calibri" w:cs="Calibri"/>
          <w:b w:val="0"/>
          <w:sz w:val="22"/>
          <w:szCs w:val="22"/>
        </w:rPr>
        <w:t xml:space="preserve">akceptacji </w:t>
      </w:r>
      <w:r w:rsidR="00C46B4C" w:rsidRPr="00734E46">
        <w:rPr>
          <w:rFonts w:ascii="Calibri" w:hAnsi="Calibri" w:cs="Calibri"/>
          <w:b w:val="0"/>
          <w:sz w:val="22"/>
          <w:szCs w:val="22"/>
        </w:rPr>
        <w:t>w dniu podpisania</w:t>
      </w:r>
      <w:r w:rsidRPr="00734E46">
        <w:rPr>
          <w:rFonts w:ascii="Calibri" w:hAnsi="Calibri" w:cs="Calibri"/>
          <w:b w:val="0"/>
          <w:sz w:val="22"/>
          <w:szCs w:val="22"/>
        </w:rPr>
        <w:t xml:space="preserve"> umowy. Harmonogram ten może ulec zmianie ze względ</w:t>
      </w:r>
      <w:r w:rsidR="00C46B4C" w:rsidRPr="00734E46">
        <w:rPr>
          <w:rFonts w:ascii="Calibri" w:hAnsi="Calibri" w:cs="Calibri"/>
          <w:b w:val="0"/>
          <w:sz w:val="22"/>
          <w:szCs w:val="22"/>
        </w:rPr>
        <w:t>u na organizację eventów przez Zamawiającego. O </w:t>
      </w:r>
      <w:r w:rsidRPr="00734E46">
        <w:rPr>
          <w:rFonts w:ascii="Calibri" w:hAnsi="Calibri" w:cs="Calibri"/>
          <w:b w:val="0"/>
          <w:sz w:val="22"/>
          <w:szCs w:val="22"/>
        </w:rPr>
        <w:t>zmianach harmonogramu Zamawiający poinformuje Wykonawcę jeden tydzień wcześniej przed terminem planowanych przeglądów.</w:t>
      </w:r>
    </w:p>
    <w:p w14:paraId="1BB9FCD3" w14:textId="07225CF1" w:rsidR="003203A8" w:rsidRPr="00734E46" w:rsidRDefault="003203A8" w:rsidP="003203A8">
      <w:pPr>
        <w:pStyle w:val="Nagwek2"/>
        <w:spacing w:before="0"/>
        <w:jc w:val="both"/>
        <w:rPr>
          <w:rFonts w:asciiTheme="minorHAnsi" w:hAnsiTheme="minorHAnsi" w:cstheme="minorHAnsi"/>
          <w:b w:val="0"/>
          <w:sz w:val="22"/>
          <w:szCs w:val="22"/>
        </w:rPr>
      </w:pPr>
      <w:r w:rsidRPr="00734E46">
        <w:rPr>
          <w:rFonts w:asciiTheme="minorHAnsi" w:eastAsia="Calibri" w:hAnsiTheme="minorHAnsi" w:cstheme="minorHAnsi"/>
          <w:b w:val="0"/>
          <w:sz w:val="22"/>
          <w:szCs w:val="22"/>
          <w:lang w:eastAsia="en-US"/>
        </w:rPr>
        <w:t xml:space="preserve">Wykonawca w okresie trwania gwarancji jakości i rękojmi zobowiązuje się do przystąpienia do </w:t>
      </w:r>
      <w:r w:rsidRPr="00734E46">
        <w:rPr>
          <w:rFonts w:asciiTheme="minorHAnsi" w:hAnsiTheme="minorHAnsi" w:cstheme="minorHAnsi"/>
          <w:b w:val="0"/>
          <w:sz w:val="22"/>
          <w:szCs w:val="22"/>
          <w:lang w:eastAsia="en-US"/>
        </w:rPr>
        <w:t>usunięcia</w:t>
      </w:r>
      <w:r w:rsidRPr="00734E46">
        <w:rPr>
          <w:rFonts w:asciiTheme="minorHAnsi" w:eastAsia="Calibri" w:hAnsiTheme="minorHAnsi" w:cstheme="minorHAnsi"/>
          <w:b w:val="0"/>
          <w:sz w:val="22"/>
          <w:szCs w:val="22"/>
          <w:lang w:eastAsia="en-US"/>
        </w:rPr>
        <w:t xml:space="preserve"> awarii w ciągu 2 godziny. Przez czas reakcji Zamawiający rozumie czas liczony od powiadomienia Wykonawcy - drogą telefoniczną (w tym SMS), elektroniczną lub faksem - od wystąpienia awarii. </w:t>
      </w:r>
      <w:r w:rsidRPr="00734E46">
        <w:rPr>
          <w:rFonts w:asciiTheme="minorHAnsi" w:hAnsiTheme="minorHAnsi" w:cstheme="minorHAnsi"/>
          <w:b w:val="0"/>
          <w:sz w:val="22"/>
          <w:szCs w:val="22"/>
          <w:lang w:eastAsia="en-US"/>
        </w:rPr>
        <w:t>Na usunię</w:t>
      </w:r>
      <w:r w:rsidRPr="00734E46">
        <w:rPr>
          <w:rFonts w:asciiTheme="minorHAnsi" w:eastAsia="Calibri" w:hAnsiTheme="minorHAnsi" w:cstheme="minorHAnsi"/>
          <w:b w:val="0"/>
          <w:sz w:val="22"/>
          <w:szCs w:val="22"/>
          <w:lang w:eastAsia="en-US"/>
        </w:rPr>
        <w:t>cie awarii Wykonawca będzie miał 48 h.</w:t>
      </w:r>
      <w:r w:rsidRPr="00734E46">
        <w:rPr>
          <w:rFonts w:asciiTheme="minorHAnsi" w:hAnsiTheme="minorHAnsi" w:cstheme="minorHAnsi"/>
          <w:b w:val="0"/>
          <w:sz w:val="22"/>
          <w:szCs w:val="22"/>
          <w:lang w:eastAsia="en-US"/>
        </w:rPr>
        <w:t xml:space="preserve"> </w:t>
      </w:r>
      <w:r w:rsidRPr="00734E46">
        <w:rPr>
          <w:rFonts w:asciiTheme="minorHAnsi" w:hAnsiTheme="minorHAnsi" w:cstheme="minorHAnsi"/>
          <w:b w:val="0"/>
          <w:sz w:val="22"/>
          <w:szCs w:val="22"/>
        </w:rPr>
        <w:t>Brak reakcji Wykonawcy będzie się wiązał z naliczeniem kar umownych.</w:t>
      </w:r>
    </w:p>
    <w:p w14:paraId="0C4FAD88" w14:textId="0E9417E7" w:rsidR="003203A8" w:rsidRPr="00734E46" w:rsidRDefault="003203A8" w:rsidP="003203A8">
      <w:pPr>
        <w:pStyle w:val="Nagwek2"/>
        <w:spacing w:before="0"/>
        <w:jc w:val="both"/>
        <w:rPr>
          <w:rFonts w:asciiTheme="minorHAnsi" w:hAnsiTheme="minorHAnsi" w:cstheme="minorHAnsi"/>
          <w:b w:val="0"/>
          <w:sz w:val="22"/>
          <w:szCs w:val="22"/>
        </w:rPr>
      </w:pPr>
      <w:r w:rsidRPr="00734E46">
        <w:rPr>
          <w:rFonts w:asciiTheme="minorHAnsi" w:hAnsiTheme="minorHAnsi" w:cstheme="minorHAnsi"/>
          <w:b w:val="0"/>
          <w:sz w:val="22"/>
          <w:szCs w:val="22"/>
        </w:rPr>
        <w:t>W przypadku braku reakcji Wykonawcy po upływie 2 godzin od momentu zgłoszenia, o czym stanowi ust. 3.4, Zamawiający zachowuje prawo do zastępczego usunięcia awarii albo o ile będzie to w możliwościach Zamawiającego we własnym zakresie albo zlecić osobie trzeciej naprawę. O usunięciu awarii Zamawiający powiadomi niezwłocznie Wykonawcę drogą elektroniczną. Koszt usunięcia awarii pokryje Wykonawca.</w:t>
      </w:r>
    </w:p>
    <w:p w14:paraId="29F28D31" w14:textId="29A9815B" w:rsidR="00B04CC4" w:rsidRPr="00734E46" w:rsidRDefault="00B04CC4" w:rsidP="00C46B4C">
      <w:pPr>
        <w:pStyle w:val="Nagwek2"/>
        <w:spacing w:before="0"/>
        <w:jc w:val="both"/>
        <w:rPr>
          <w:rFonts w:ascii="Calibri" w:hAnsi="Calibri" w:cs="Calibri"/>
          <w:b w:val="0"/>
          <w:sz w:val="22"/>
          <w:szCs w:val="22"/>
        </w:rPr>
      </w:pPr>
      <w:r w:rsidRPr="00734E46">
        <w:rPr>
          <w:rFonts w:ascii="Calibri" w:hAnsi="Calibri" w:cs="Calibri"/>
          <w:b w:val="0"/>
          <w:sz w:val="22"/>
          <w:szCs w:val="22"/>
        </w:rPr>
        <w:t>Wykonawca zobowiązany jest do wykonywania wszystkich prac przeglądów i konserwacji w dni robocze w czasie pracy w godz. 8.00</w:t>
      </w:r>
      <w:r w:rsidR="008E0E70">
        <w:rPr>
          <w:rFonts w:ascii="Calibri" w:hAnsi="Calibri" w:cs="Calibri"/>
          <w:b w:val="0"/>
          <w:sz w:val="22"/>
          <w:szCs w:val="22"/>
        </w:rPr>
        <w:t xml:space="preserve"> </w:t>
      </w:r>
      <w:r w:rsidRPr="00734E46">
        <w:rPr>
          <w:rFonts w:ascii="Calibri" w:hAnsi="Calibri" w:cs="Calibri"/>
          <w:b w:val="0"/>
          <w:sz w:val="22"/>
          <w:szCs w:val="22"/>
        </w:rPr>
        <w:t>- 16.00</w:t>
      </w:r>
      <w:r w:rsidR="009503A3" w:rsidRPr="00734E46">
        <w:rPr>
          <w:rFonts w:ascii="Calibri" w:hAnsi="Calibri" w:cs="Calibri"/>
          <w:b w:val="0"/>
          <w:sz w:val="22"/>
          <w:szCs w:val="22"/>
        </w:rPr>
        <w:t xml:space="preserve"> lub w godzinach uzgodnionym z </w:t>
      </w:r>
      <w:r w:rsidRPr="00734E46">
        <w:rPr>
          <w:rFonts w:ascii="Calibri" w:hAnsi="Calibri" w:cs="Calibri"/>
          <w:b w:val="0"/>
          <w:sz w:val="22"/>
          <w:szCs w:val="22"/>
        </w:rPr>
        <w:t>Zamawiającym.</w:t>
      </w:r>
    </w:p>
    <w:p w14:paraId="22D283B4" w14:textId="58217C0B" w:rsidR="00B04CC4" w:rsidRPr="00734E46" w:rsidRDefault="00B04CC4" w:rsidP="00C46B4C">
      <w:pPr>
        <w:pStyle w:val="Nagwek2"/>
        <w:spacing w:before="0"/>
        <w:jc w:val="both"/>
        <w:rPr>
          <w:rFonts w:ascii="Calibri" w:hAnsi="Calibri" w:cs="Calibri"/>
          <w:b w:val="0"/>
          <w:sz w:val="22"/>
          <w:szCs w:val="22"/>
        </w:rPr>
      </w:pPr>
      <w:r w:rsidRPr="00734E46">
        <w:rPr>
          <w:rFonts w:ascii="Calibri" w:eastAsia="Calibri" w:hAnsi="Calibri" w:cs="Calibri"/>
          <w:b w:val="0"/>
          <w:sz w:val="22"/>
          <w:szCs w:val="22"/>
          <w:lang w:eastAsia="en-US"/>
        </w:rPr>
        <w:t>Przy realizacji projektu należy stosować materiały i urządzenia zgodne z PN, można też stosować materiały dopuszczone do stosowani</w:t>
      </w:r>
      <w:r w:rsidR="009503A3" w:rsidRPr="00734E46">
        <w:rPr>
          <w:rFonts w:ascii="Calibri" w:eastAsia="Calibri" w:hAnsi="Calibri" w:cs="Calibri"/>
          <w:b w:val="0"/>
          <w:sz w:val="22"/>
          <w:szCs w:val="22"/>
          <w:lang w:eastAsia="en-US"/>
        </w:rPr>
        <w:t xml:space="preserve">a w krajach UE. </w:t>
      </w:r>
    </w:p>
    <w:p w14:paraId="01135BB3" w14:textId="2EBD016D" w:rsidR="00B04CC4" w:rsidRPr="00734E46" w:rsidRDefault="009503A3" w:rsidP="00C46B4C">
      <w:pPr>
        <w:pStyle w:val="Nagwek2"/>
        <w:spacing w:before="0"/>
        <w:jc w:val="both"/>
        <w:rPr>
          <w:rFonts w:ascii="Calibri" w:hAnsi="Calibri" w:cs="Calibri"/>
          <w:b w:val="0"/>
          <w:sz w:val="22"/>
          <w:szCs w:val="22"/>
        </w:rPr>
      </w:pPr>
      <w:r w:rsidRPr="00734E46">
        <w:rPr>
          <w:rFonts w:ascii="Calibri" w:hAnsi="Calibri" w:cs="Calibri"/>
          <w:b w:val="0"/>
          <w:sz w:val="22"/>
          <w:szCs w:val="22"/>
        </w:rPr>
        <w:t>Stosowane produkty</w:t>
      </w:r>
      <w:r w:rsidR="00B04CC4" w:rsidRPr="00734E46">
        <w:rPr>
          <w:rFonts w:ascii="Calibri" w:hAnsi="Calibri" w:cs="Calibri"/>
          <w:b w:val="0"/>
          <w:sz w:val="22"/>
          <w:szCs w:val="22"/>
        </w:rPr>
        <w:t xml:space="preserve"> </w:t>
      </w:r>
      <w:r w:rsidRPr="00734E46">
        <w:rPr>
          <w:rFonts w:ascii="Calibri" w:hAnsi="Calibri" w:cs="Calibri"/>
          <w:b w:val="0"/>
          <w:sz w:val="22"/>
          <w:szCs w:val="22"/>
        </w:rPr>
        <w:t>mają być dostosowane</w:t>
      </w:r>
      <w:r w:rsidR="00B04CC4" w:rsidRPr="00734E46">
        <w:rPr>
          <w:rFonts w:ascii="Calibri" w:hAnsi="Calibri" w:cs="Calibri"/>
          <w:b w:val="0"/>
          <w:sz w:val="22"/>
          <w:szCs w:val="22"/>
        </w:rPr>
        <w:t xml:space="preserve"> do intensywności pracy w obiektach użyteczności publicznej</w:t>
      </w:r>
      <w:r w:rsidR="00F34212" w:rsidRPr="00734E46">
        <w:rPr>
          <w:rFonts w:ascii="Calibri" w:hAnsi="Calibri" w:cs="Calibri"/>
          <w:b w:val="0"/>
          <w:sz w:val="22"/>
          <w:szCs w:val="22"/>
        </w:rPr>
        <w:t xml:space="preserve"> oraz w trybie 7/24/365</w:t>
      </w:r>
      <w:r w:rsidR="00B04CC4" w:rsidRPr="00734E46">
        <w:rPr>
          <w:rFonts w:ascii="Calibri" w:hAnsi="Calibri" w:cs="Calibri"/>
          <w:b w:val="0"/>
          <w:sz w:val="22"/>
          <w:szCs w:val="22"/>
        </w:rPr>
        <w:t>. Całość dostarczanego sprzętu m</w:t>
      </w:r>
      <w:r w:rsidRPr="00734E46">
        <w:rPr>
          <w:rFonts w:ascii="Calibri" w:hAnsi="Calibri" w:cs="Calibri"/>
          <w:b w:val="0"/>
          <w:sz w:val="22"/>
          <w:szCs w:val="22"/>
        </w:rPr>
        <w:t>a</w:t>
      </w:r>
      <w:r w:rsidR="00B04CC4" w:rsidRPr="00734E46">
        <w:rPr>
          <w:rFonts w:ascii="Calibri" w:hAnsi="Calibri" w:cs="Calibri"/>
          <w:b w:val="0"/>
          <w:sz w:val="22"/>
          <w:szCs w:val="22"/>
        </w:rPr>
        <w:t xml:space="preserve"> być </w:t>
      </w:r>
      <w:r w:rsidR="00B04CC4" w:rsidRPr="00734E46">
        <w:rPr>
          <w:rFonts w:ascii="Calibri" w:hAnsi="Calibri" w:cs="Calibri"/>
          <w:b w:val="0"/>
          <w:sz w:val="22"/>
          <w:szCs w:val="22"/>
        </w:rPr>
        <w:lastRenderedPageBreak/>
        <w:t xml:space="preserve">fabrycznie nowa, nieużywana, wolna od wad technicznych i prawnych. Zamawiający nie dopuszcza dostaw sprzętu modernizowanego </w:t>
      </w:r>
      <w:r w:rsidR="00022F14" w:rsidRPr="00734E46">
        <w:rPr>
          <w:rFonts w:ascii="Calibri" w:hAnsi="Calibri" w:cs="Calibri"/>
          <w:b w:val="0"/>
          <w:sz w:val="22"/>
          <w:szCs w:val="22"/>
        </w:rPr>
        <w:t>lub wcześniej naprawianego tzn. </w:t>
      </w:r>
      <w:r w:rsidR="00B04CC4" w:rsidRPr="00734E46">
        <w:rPr>
          <w:rFonts w:ascii="Calibri" w:hAnsi="Calibri" w:cs="Calibri"/>
          <w:b w:val="0"/>
          <w:sz w:val="22"/>
          <w:szCs w:val="22"/>
        </w:rPr>
        <w:t>odnawianego.</w:t>
      </w:r>
    </w:p>
    <w:p w14:paraId="5EB18431" w14:textId="77777777" w:rsidR="00B04CC4" w:rsidRPr="00734E46" w:rsidRDefault="00B04CC4" w:rsidP="00C46B4C">
      <w:pPr>
        <w:pStyle w:val="Nagwek2"/>
        <w:spacing w:before="0"/>
        <w:jc w:val="both"/>
        <w:rPr>
          <w:rFonts w:ascii="Calibri" w:hAnsi="Calibri" w:cs="Calibri"/>
          <w:b w:val="0"/>
          <w:sz w:val="22"/>
          <w:szCs w:val="22"/>
        </w:rPr>
      </w:pPr>
      <w:r w:rsidRPr="00734E46">
        <w:rPr>
          <w:rFonts w:ascii="Calibri" w:hAnsi="Calibri" w:cs="Calibri"/>
          <w:b w:val="0"/>
          <w:sz w:val="22"/>
          <w:szCs w:val="22"/>
        </w:rPr>
        <w:t>Wykonawca ma obowiązek zapewnić kompletność dostawy w elementy nie wymienione w OPZ, a niezbędne do zapewnienia poprawności i bezpieczeństwa działania oferowanego sprzętu</w:t>
      </w:r>
      <w:r w:rsidR="009503A3" w:rsidRPr="00734E46">
        <w:rPr>
          <w:rFonts w:ascii="Calibri" w:hAnsi="Calibri" w:cs="Calibri"/>
          <w:b w:val="0"/>
          <w:sz w:val="22"/>
          <w:szCs w:val="22"/>
        </w:rPr>
        <w:t xml:space="preserve"> na własny koszt</w:t>
      </w:r>
      <w:r w:rsidRPr="00734E46">
        <w:rPr>
          <w:rFonts w:ascii="Calibri" w:hAnsi="Calibri" w:cs="Calibri"/>
          <w:b w:val="0"/>
          <w:sz w:val="22"/>
          <w:szCs w:val="22"/>
        </w:rPr>
        <w:t>, jeśli uzna</w:t>
      </w:r>
      <w:r w:rsidR="009503A3" w:rsidRPr="00734E46">
        <w:rPr>
          <w:rFonts w:ascii="Calibri" w:hAnsi="Calibri" w:cs="Calibri"/>
          <w:b w:val="0"/>
          <w:sz w:val="22"/>
          <w:szCs w:val="22"/>
        </w:rPr>
        <w:t xml:space="preserve"> to za konieczne i niezbędne do </w:t>
      </w:r>
      <w:r w:rsidRPr="00734E46">
        <w:rPr>
          <w:rFonts w:ascii="Calibri" w:hAnsi="Calibri" w:cs="Calibri"/>
          <w:b w:val="0"/>
          <w:sz w:val="22"/>
          <w:szCs w:val="22"/>
        </w:rPr>
        <w:t xml:space="preserve">zapewnienia pełnej funkcjonalności. </w:t>
      </w:r>
    </w:p>
    <w:p w14:paraId="5B294569" w14:textId="77777777" w:rsidR="00B04CC4" w:rsidRPr="00734E46" w:rsidRDefault="00B04CC4" w:rsidP="00C46B4C">
      <w:pPr>
        <w:pStyle w:val="Nagwek2"/>
        <w:spacing w:before="0"/>
        <w:jc w:val="both"/>
        <w:rPr>
          <w:rFonts w:ascii="Calibri" w:hAnsi="Calibri" w:cs="Calibri"/>
          <w:b w:val="0"/>
          <w:sz w:val="22"/>
          <w:szCs w:val="22"/>
        </w:rPr>
      </w:pPr>
      <w:r w:rsidRPr="00734E46">
        <w:rPr>
          <w:rFonts w:ascii="Calibri" w:hAnsi="Calibri"/>
          <w:b w:val="0"/>
          <w:sz w:val="22"/>
          <w:szCs w:val="22"/>
        </w:rPr>
        <w:t>Dostarczany sprzęt i oprogramowanie musi być kompatybilne pod względem sprzętowym i softwarowym z istniejącym systemem.</w:t>
      </w:r>
    </w:p>
    <w:p w14:paraId="5958AAE1" w14:textId="77777777" w:rsidR="00B04CC4" w:rsidRPr="00734E46" w:rsidRDefault="00B04CC4" w:rsidP="00C46B4C">
      <w:pPr>
        <w:pStyle w:val="Nagwek2"/>
        <w:spacing w:before="0"/>
        <w:jc w:val="both"/>
        <w:rPr>
          <w:rFonts w:ascii="Calibri" w:hAnsi="Calibri" w:cs="Calibri"/>
          <w:b w:val="0"/>
          <w:sz w:val="22"/>
          <w:szCs w:val="22"/>
        </w:rPr>
      </w:pPr>
      <w:r w:rsidRPr="00734E46">
        <w:rPr>
          <w:rFonts w:ascii="Calibri" w:eastAsia="Calibri" w:hAnsi="Calibri" w:cs="Calibri"/>
          <w:b w:val="0"/>
          <w:sz w:val="22"/>
          <w:szCs w:val="22"/>
          <w:lang w:eastAsia="en-US"/>
        </w:rPr>
        <w:t>Wszelkie prace branży telekomunikacyjnej związane z ingerencją w urządzenia istniejące należy poprzedzić uzgodnieniem z Zamawiającym.</w:t>
      </w:r>
    </w:p>
    <w:p w14:paraId="39A05C7F" w14:textId="77777777" w:rsidR="00B04CC4" w:rsidRPr="00734E46" w:rsidRDefault="00B04CC4" w:rsidP="00C46B4C">
      <w:pPr>
        <w:pStyle w:val="Nagwek2"/>
        <w:spacing w:before="0"/>
        <w:jc w:val="both"/>
        <w:rPr>
          <w:rFonts w:ascii="Calibri" w:hAnsi="Calibri" w:cs="Calibri"/>
          <w:b w:val="0"/>
          <w:sz w:val="22"/>
          <w:szCs w:val="22"/>
        </w:rPr>
      </w:pPr>
      <w:r w:rsidRPr="00734E46">
        <w:rPr>
          <w:rFonts w:ascii="Calibri" w:hAnsi="Calibri" w:cs="Calibri"/>
          <w:b w:val="0"/>
          <w:sz w:val="22"/>
          <w:szCs w:val="22"/>
        </w:rPr>
        <w:t>Wykonawca każdorazowo zobowiązany jest do przygotowania i uprzątnięcia miejsca wykonywanych prac, usunięcia materiałów zbę</w:t>
      </w:r>
      <w:r w:rsidR="009503A3" w:rsidRPr="00734E46">
        <w:rPr>
          <w:rFonts w:ascii="Calibri" w:hAnsi="Calibri" w:cs="Calibri"/>
          <w:b w:val="0"/>
          <w:sz w:val="22"/>
          <w:szCs w:val="22"/>
        </w:rPr>
        <w:t>dnych oraz narzędzi, a także do </w:t>
      </w:r>
      <w:r w:rsidRPr="00734E46">
        <w:rPr>
          <w:rFonts w:ascii="Calibri" w:hAnsi="Calibri" w:cs="Calibri"/>
          <w:b w:val="0"/>
          <w:sz w:val="22"/>
          <w:szCs w:val="22"/>
        </w:rPr>
        <w:t>ponownego montażu elementów aranżacji pomieszczenia, w którym dokonywana była konserwacja, jeżeli dla jej wykonania konieczny był ich demontaż.</w:t>
      </w:r>
    </w:p>
    <w:p w14:paraId="5809370C" w14:textId="77777777" w:rsidR="00B04CC4" w:rsidRPr="00734E46" w:rsidRDefault="00B04CC4" w:rsidP="00C46B4C">
      <w:pPr>
        <w:pStyle w:val="Nagwek2"/>
        <w:spacing w:before="0"/>
        <w:jc w:val="both"/>
        <w:rPr>
          <w:rFonts w:ascii="Calibri" w:hAnsi="Calibri" w:cs="Calibri"/>
          <w:b w:val="0"/>
          <w:sz w:val="22"/>
          <w:szCs w:val="22"/>
        </w:rPr>
      </w:pPr>
      <w:r w:rsidRPr="00734E46">
        <w:rPr>
          <w:rFonts w:ascii="Calibri" w:hAnsi="Calibri" w:cs="Calibri"/>
          <w:b w:val="0"/>
          <w:sz w:val="22"/>
          <w:szCs w:val="22"/>
        </w:rPr>
        <w:t>Wykonawca jest odpowiedzialny za bezpieczną organizacje prac i nadzór nad pracownikami wykonującymi wszelkie prace wchodzące w zakres przedmiotu umowy.</w:t>
      </w:r>
    </w:p>
    <w:p w14:paraId="7491A910" w14:textId="77777777" w:rsidR="00B04CC4" w:rsidRPr="00734E46" w:rsidRDefault="00B04CC4" w:rsidP="00C46B4C">
      <w:pPr>
        <w:pStyle w:val="Nagwek2"/>
        <w:spacing w:before="0"/>
        <w:jc w:val="both"/>
        <w:rPr>
          <w:rFonts w:ascii="Calibri" w:hAnsi="Calibri" w:cs="Calibri"/>
          <w:b w:val="0"/>
          <w:sz w:val="22"/>
          <w:szCs w:val="22"/>
        </w:rPr>
      </w:pPr>
      <w:r w:rsidRPr="00734E46">
        <w:rPr>
          <w:rFonts w:ascii="Calibri" w:hAnsi="Calibri" w:cs="Calibri"/>
          <w:b w:val="0"/>
          <w:sz w:val="22"/>
          <w:szCs w:val="22"/>
        </w:rPr>
        <w:t>Wykonawca będzie na bieżąco przekazywał protokolarnie Zamawiającemu pliki konfiguracyjne, źródłowe urządzeń w których wskutek czynności usuwania awarii lub napraw dokonał zm</w:t>
      </w:r>
      <w:r w:rsidR="009503A3" w:rsidRPr="00734E46">
        <w:rPr>
          <w:rFonts w:ascii="Calibri" w:hAnsi="Calibri" w:cs="Calibri"/>
          <w:b w:val="0"/>
          <w:sz w:val="22"/>
          <w:szCs w:val="22"/>
        </w:rPr>
        <w:t>ian (modyfikacje, naprawy itp.)</w:t>
      </w:r>
      <w:r w:rsidRPr="00734E46">
        <w:rPr>
          <w:rFonts w:ascii="Calibri" w:hAnsi="Calibri" w:cs="Calibri"/>
          <w:b w:val="0"/>
          <w:sz w:val="22"/>
          <w:szCs w:val="22"/>
        </w:rPr>
        <w:t xml:space="preserve"> oraz na polecenie Zamawiającego.</w:t>
      </w:r>
    </w:p>
    <w:p w14:paraId="130FC59F" w14:textId="77777777" w:rsidR="00B04CC4" w:rsidRPr="00734E46" w:rsidRDefault="00B04CC4" w:rsidP="009503A3">
      <w:pPr>
        <w:pStyle w:val="Nagwek2"/>
        <w:spacing w:before="0"/>
        <w:jc w:val="both"/>
        <w:rPr>
          <w:rFonts w:ascii="Calibri" w:hAnsi="Calibri" w:cs="Calibri"/>
          <w:b w:val="0"/>
          <w:sz w:val="22"/>
          <w:szCs w:val="22"/>
        </w:rPr>
      </w:pPr>
      <w:r w:rsidRPr="00734E46">
        <w:rPr>
          <w:rFonts w:ascii="Calibri" w:hAnsi="Calibri" w:cs="Calibri"/>
          <w:b w:val="0"/>
          <w:sz w:val="22"/>
          <w:szCs w:val="22"/>
        </w:rPr>
        <w:t xml:space="preserve">Wykonawca zobowiązany jest do sporządzania na </w:t>
      </w:r>
      <w:r w:rsidR="009503A3" w:rsidRPr="00734E46">
        <w:rPr>
          <w:rFonts w:ascii="Calibri" w:hAnsi="Calibri" w:cs="Calibri"/>
          <w:b w:val="0"/>
          <w:sz w:val="22"/>
          <w:szCs w:val="22"/>
        </w:rPr>
        <w:t>bieżąco szczegółowych zapisów w </w:t>
      </w:r>
      <w:r w:rsidRPr="00734E46">
        <w:rPr>
          <w:rFonts w:ascii="Calibri" w:hAnsi="Calibri" w:cs="Calibri"/>
          <w:b w:val="0"/>
          <w:sz w:val="22"/>
          <w:szCs w:val="22"/>
        </w:rPr>
        <w:t>książce eksploatacji wszystkich opisów wykonanych działań i stwierdzonych nieprawidłowości w działaniu instalacji</w:t>
      </w:r>
    </w:p>
    <w:p w14:paraId="5F1D3383" w14:textId="4E73F457" w:rsidR="00B04CC4" w:rsidRPr="00734E46" w:rsidRDefault="00B04CC4" w:rsidP="00B04CC4">
      <w:pPr>
        <w:pStyle w:val="Nagwek1"/>
        <w:rPr>
          <w:rFonts w:ascii="Calibri" w:hAnsi="Calibri" w:cs="Calibri"/>
          <w:sz w:val="22"/>
          <w:szCs w:val="22"/>
        </w:rPr>
      </w:pPr>
      <w:bookmarkStart w:id="2" w:name="_Toc509303816"/>
      <w:r w:rsidRPr="00734E46">
        <w:rPr>
          <w:rFonts w:ascii="Calibri" w:hAnsi="Calibri" w:cs="Calibri"/>
          <w:sz w:val="22"/>
          <w:szCs w:val="22"/>
        </w:rPr>
        <w:t>Opis instalacji SSP w budynkach EC1 Wschód</w:t>
      </w:r>
      <w:bookmarkStart w:id="3" w:name="_Toc509303819"/>
      <w:bookmarkStart w:id="4" w:name="_GoBack"/>
      <w:bookmarkEnd w:id="2"/>
      <w:bookmarkEnd w:id="4"/>
    </w:p>
    <w:p w14:paraId="7E4DFEC1" w14:textId="4ED859E7" w:rsidR="00B04CC4" w:rsidRPr="00734E46" w:rsidRDefault="00B04CC4" w:rsidP="00B04CC4">
      <w:pPr>
        <w:pStyle w:val="Nagwek1"/>
        <w:numPr>
          <w:ilvl w:val="0"/>
          <w:numId w:val="0"/>
        </w:numPr>
        <w:ind w:left="432"/>
        <w:rPr>
          <w:rFonts w:ascii="Calibri" w:hAnsi="Calibri" w:cs="Calibri"/>
          <w:sz w:val="22"/>
          <w:szCs w:val="22"/>
        </w:rPr>
      </w:pPr>
      <w:r w:rsidRPr="00734E46">
        <w:rPr>
          <w:rFonts w:ascii="Calibri" w:hAnsi="Calibri" w:cs="Calibri"/>
          <w:sz w:val="22"/>
          <w:szCs w:val="22"/>
        </w:rPr>
        <w:t>Zestawienie instalacji w budynkach EC1 Wschód</w:t>
      </w:r>
      <w:bookmarkEnd w:id="3"/>
      <w:r w:rsidR="009A4DF1" w:rsidRPr="00734E46">
        <w:rPr>
          <w:rFonts w:ascii="Calibri" w:hAnsi="Calibri" w:cs="Calibri"/>
          <w:sz w:val="22"/>
          <w:szCs w:val="22"/>
        </w:rPr>
        <w:t xml:space="preserve"> </w:t>
      </w:r>
    </w:p>
    <w:p w14:paraId="11332DF9" w14:textId="77777777" w:rsidR="00B04CC4" w:rsidRPr="00734E46" w:rsidRDefault="00B04CC4" w:rsidP="00B04CC4">
      <w:pPr>
        <w:rPr>
          <w:rFonts w:ascii="Calibri" w:hAnsi="Calibri"/>
          <w:sz w:val="22"/>
          <w:szCs w:val="22"/>
        </w:rPr>
      </w:pPr>
    </w:p>
    <w:tbl>
      <w:tblPr>
        <w:tblW w:w="6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
        <w:gridCol w:w="5587"/>
      </w:tblGrid>
      <w:tr w:rsidR="00022F14" w:rsidRPr="00734E46" w14:paraId="1F3BBD51" w14:textId="77777777" w:rsidTr="00E21F23">
        <w:trPr>
          <w:jc w:val="center"/>
        </w:trPr>
        <w:tc>
          <w:tcPr>
            <w:tcW w:w="487" w:type="dxa"/>
            <w:shd w:val="clear" w:color="auto" w:fill="E7E6E6"/>
            <w:vAlign w:val="center"/>
          </w:tcPr>
          <w:p w14:paraId="737766AC" w14:textId="77777777" w:rsidR="00B04CC4" w:rsidRPr="00734E46" w:rsidRDefault="00B04CC4" w:rsidP="00E21F23">
            <w:pPr>
              <w:pStyle w:val="Akapitzlist"/>
              <w:ind w:left="0"/>
              <w:jc w:val="both"/>
              <w:rPr>
                <w:rFonts w:ascii="Calibri" w:hAnsi="Calibri" w:cs="Calibri"/>
                <w:sz w:val="22"/>
                <w:szCs w:val="22"/>
              </w:rPr>
            </w:pPr>
            <w:r w:rsidRPr="00734E46">
              <w:rPr>
                <w:rFonts w:ascii="Calibri" w:hAnsi="Calibri" w:cs="Calibri"/>
                <w:sz w:val="22"/>
                <w:szCs w:val="22"/>
              </w:rPr>
              <w:t>LP</w:t>
            </w:r>
          </w:p>
        </w:tc>
        <w:tc>
          <w:tcPr>
            <w:tcW w:w="5587" w:type="dxa"/>
            <w:shd w:val="clear" w:color="auto" w:fill="E7E6E6"/>
            <w:vAlign w:val="center"/>
          </w:tcPr>
          <w:p w14:paraId="46AABDAF" w14:textId="77777777" w:rsidR="00B04CC4" w:rsidRPr="00734E46" w:rsidRDefault="00B04CC4" w:rsidP="00E21F23">
            <w:pPr>
              <w:pStyle w:val="Akapitzlist"/>
              <w:ind w:left="0"/>
              <w:jc w:val="both"/>
              <w:rPr>
                <w:rFonts w:ascii="Calibri" w:hAnsi="Calibri" w:cs="Calibri"/>
                <w:sz w:val="22"/>
                <w:szCs w:val="22"/>
              </w:rPr>
            </w:pPr>
            <w:r w:rsidRPr="00734E46">
              <w:rPr>
                <w:rFonts w:ascii="Calibri" w:hAnsi="Calibri" w:cs="Calibri"/>
                <w:sz w:val="22"/>
                <w:szCs w:val="22"/>
              </w:rPr>
              <w:t>RODZAJ INSTALACJI</w:t>
            </w:r>
          </w:p>
        </w:tc>
      </w:tr>
      <w:tr w:rsidR="00022F14" w:rsidRPr="00734E46" w14:paraId="087C7C1B" w14:textId="77777777" w:rsidTr="00E21F23">
        <w:trPr>
          <w:jc w:val="center"/>
        </w:trPr>
        <w:tc>
          <w:tcPr>
            <w:tcW w:w="487" w:type="dxa"/>
            <w:shd w:val="clear" w:color="auto" w:fill="auto"/>
            <w:vAlign w:val="center"/>
          </w:tcPr>
          <w:p w14:paraId="51DA7EA1" w14:textId="77777777" w:rsidR="00B04CC4" w:rsidRPr="00734E46" w:rsidRDefault="00B04CC4" w:rsidP="00E21F23">
            <w:pPr>
              <w:pStyle w:val="Akapitzlist"/>
              <w:ind w:left="0"/>
              <w:jc w:val="both"/>
              <w:rPr>
                <w:rFonts w:ascii="Calibri" w:hAnsi="Calibri" w:cs="Calibri"/>
                <w:sz w:val="22"/>
                <w:szCs w:val="22"/>
              </w:rPr>
            </w:pPr>
            <w:r w:rsidRPr="00734E46">
              <w:rPr>
                <w:rFonts w:ascii="Calibri" w:hAnsi="Calibri" w:cs="Calibri"/>
                <w:sz w:val="22"/>
                <w:szCs w:val="22"/>
              </w:rPr>
              <w:t>1</w:t>
            </w:r>
          </w:p>
        </w:tc>
        <w:tc>
          <w:tcPr>
            <w:tcW w:w="5587" w:type="dxa"/>
            <w:shd w:val="clear" w:color="auto" w:fill="auto"/>
            <w:vAlign w:val="center"/>
          </w:tcPr>
          <w:p w14:paraId="4638B4CA" w14:textId="77777777" w:rsidR="00B04CC4" w:rsidRPr="00734E46" w:rsidRDefault="00B04CC4" w:rsidP="00E21F23">
            <w:pPr>
              <w:pStyle w:val="Akapitzlist"/>
              <w:ind w:left="0"/>
              <w:jc w:val="both"/>
              <w:rPr>
                <w:rFonts w:ascii="Calibri" w:hAnsi="Calibri" w:cs="Calibri"/>
                <w:sz w:val="22"/>
                <w:szCs w:val="22"/>
              </w:rPr>
            </w:pPr>
            <w:r w:rsidRPr="00734E46">
              <w:rPr>
                <w:rFonts w:ascii="Calibri" w:hAnsi="Calibri" w:cs="Calibri"/>
                <w:sz w:val="22"/>
                <w:szCs w:val="22"/>
              </w:rPr>
              <w:t>CSP (centrala systemu pożarowego)</w:t>
            </w:r>
          </w:p>
        </w:tc>
      </w:tr>
      <w:tr w:rsidR="00022F14" w:rsidRPr="00734E46" w14:paraId="61C99073" w14:textId="77777777" w:rsidTr="00E21F23">
        <w:trPr>
          <w:jc w:val="center"/>
        </w:trPr>
        <w:tc>
          <w:tcPr>
            <w:tcW w:w="487" w:type="dxa"/>
            <w:shd w:val="clear" w:color="auto" w:fill="auto"/>
            <w:vAlign w:val="center"/>
          </w:tcPr>
          <w:p w14:paraId="2AB1DFAB" w14:textId="77777777" w:rsidR="00B04CC4" w:rsidRPr="00734E46" w:rsidRDefault="00B04CC4" w:rsidP="00E21F23">
            <w:pPr>
              <w:pStyle w:val="Akapitzlist"/>
              <w:ind w:left="0"/>
              <w:jc w:val="both"/>
              <w:rPr>
                <w:rFonts w:ascii="Calibri" w:hAnsi="Calibri" w:cs="Calibri"/>
                <w:sz w:val="22"/>
                <w:szCs w:val="22"/>
              </w:rPr>
            </w:pPr>
            <w:r w:rsidRPr="00734E46">
              <w:rPr>
                <w:rFonts w:ascii="Calibri" w:hAnsi="Calibri" w:cs="Calibri"/>
                <w:sz w:val="22"/>
                <w:szCs w:val="22"/>
              </w:rPr>
              <w:t>2</w:t>
            </w:r>
          </w:p>
        </w:tc>
        <w:tc>
          <w:tcPr>
            <w:tcW w:w="5587" w:type="dxa"/>
            <w:shd w:val="clear" w:color="auto" w:fill="auto"/>
            <w:vAlign w:val="center"/>
          </w:tcPr>
          <w:p w14:paraId="04DE5E05" w14:textId="77777777" w:rsidR="00B04CC4" w:rsidRPr="00734E46" w:rsidRDefault="00B04CC4" w:rsidP="00E21F23">
            <w:pPr>
              <w:pStyle w:val="Akapitzlist"/>
              <w:ind w:left="0"/>
              <w:jc w:val="both"/>
              <w:rPr>
                <w:rFonts w:ascii="Calibri" w:hAnsi="Calibri" w:cs="Calibri"/>
                <w:sz w:val="22"/>
                <w:szCs w:val="22"/>
              </w:rPr>
            </w:pPr>
            <w:r w:rsidRPr="00734E46">
              <w:rPr>
                <w:rFonts w:ascii="Calibri" w:hAnsi="Calibri" w:cs="Calibri"/>
                <w:sz w:val="22"/>
                <w:szCs w:val="22"/>
              </w:rPr>
              <w:t>DSO (Dźwiękowy System Ostrzegania)</w:t>
            </w:r>
          </w:p>
        </w:tc>
      </w:tr>
      <w:tr w:rsidR="00022F14" w:rsidRPr="00734E46" w14:paraId="1683DA24" w14:textId="77777777" w:rsidTr="00E21F23">
        <w:trPr>
          <w:jc w:val="center"/>
        </w:trPr>
        <w:tc>
          <w:tcPr>
            <w:tcW w:w="487" w:type="dxa"/>
            <w:shd w:val="clear" w:color="auto" w:fill="auto"/>
            <w:vAlign w:val="center"/>
          </w:tcPr>
          <w:p w14:paraId="0CB7732F" w14:textId="77777777" w:rsidR="00B04CC4" w:rsidRPr="00734E46" w:rsidRDefault="00B04CC4" w:rsidP="00E21F23">
            <w:pPr>
              <w:pStyle w:val="Akapitzlist"/>
              <w:ind w:left="0"/>
              <w:jc w:val="both"/>
              <w:rPr>
                <w:rFonts w:ascii="Calibri" w:hAnsi="Calibri" w:cs="Calibri"/>
                <w:sz w:val="22"/>
                <w:szCs w:val="22"/>
              </w:rPr>
            </w:pPr>
            <w:r w:rsidRPr="00734E46">
              <w:rPr>
                <w:rFonts w:ascii="Calibri" w:hAnsi="Calibri" w:cs="Calibri"/>
                <w:sz w:val="22"/>
                <w:szCs w:val="22"/>
              </w:rPr>
              <w:t>3</w:t>
            </w:r>
          </w:p>
        </w:tc>
        <w:tc>
          <w:tcPr>
            <w:tcW w:w="5587" w:type="dxa"/>
            <w:shd w:val="clear" w:color="auto" w:fill="auto"/>
            <w:vAlign w:val="center"/>
          </w:tcPr>
          <w:p w14:paraId="74CA78A9" w14:textId="77777777" w:rsidR="00B04CC4" w:rsidRPr="00734E46" w:rsidRDefault="00B04CC4" w:rsidP="00E21F23">
            <w:pPr>
              <w:pStyle w:val="Akapitzlist"/>
              <w:ind w:left="0"/>
              <w:jc w:val="both"/>
              <w:rPr>
                <w:rFonts w:ascii="Calibri" w:hAnsi="Calibri" w:cs="Calibri"/>
                <w:sz w:val="22"/>
                <w:szCs w:val="22"/>
              </w:rPr>
            </w:pPr>
            <w:r w:rsidRPr="00734E46">
              <w:rPr>
                <w:rFonts w:ascii="Calibri" w:hAnsi="Calibri" w:cs="Calibri"/>
                <w:sz w:val="22"/>
                <w:szCs w:val="22"/>
              </w:rPr>
              <w:t>SOD (System Oddymiania)</w:t>
            </w:r>
          </w:p>
        </w:tc>
      </w:tr>
      <w:tr w:rsidR="00022F14" w:rsidRPr="00734E46" w14:paraId="0E033221" w14:textId="77777777" w:rsidTr="00E21F23">
        <w:trPr>
          <w:jc w:val="center"/>
        </w:trPr>
        <w:tc>
          <w:tcPr>
            <w:tcW w:w="487" w:type="dxa"/>
            <w:shd w:val="clear" w:color="auto" w:fill="auto"/>
            <w:vAlign w:val="center"/>
          </w:tcPr>
          <w:p w14:paraId="5B545C89" w14:textId="77777777" w:rsidR="00B04CC4" w:rsidRPr="00734E46" w:rsidRDefault="00B04CC4" w:rsidP="00E21F23">
            <w:pPr>
              <w:pStyle w:val="Akapitzlist"/>
              <w:ind w:left="0"/>
              <w:jc w:val="both"/>
              <w:rPr>
                <w:rFonts w:ascii="Calibri" w:hAnsi="Calibri" w:cs="Calibri"/>
                <w:sz w:val="22"/>
                <w:szCs w:val="22"/>
              </w:rPr>
            </w:pPr>
            <w:r w:rsidRPr="00734E46">
              <w:rPr>
                <w:rFonts w:ascii="Calibri" w:hAnsi="Calibri" w:cs="Calibri"/>
                <w:sz w:val="22"/>
                <w:szCs w:val="22"/>
              </w:rPr>
              <w:t>4</w:t>
            </w:r>
          </w:p>
        </w:tc>
        <w:tc>
          <w:tcPr>
            <w:tcW w:w="5587" w:type="dxa"/>
            <w:shd w:val="clear" w:color="auto" w:fill="auto"/>
            <w:vAlign w:val="center"/>
          </w:tcPr>
          <w:p w14:paraId="4E6EDC38" w14:textId="77777777" w:rsidR="00B04CC4" w:rsidRPr="00734E46" w:rsidRDefault="00B04CC4" w:rsidP="00E21F23">
            <w:pPr>
              <w:pStyle w:val="Akapitzlist"/>
              <w:ind w:left="0"/>
              <w:jc w:val="both"/>
              <w:rPr>
                <w:rFonts w:ascii="Calibri" w:hAnsi="Calibri" w:cs="Calibri"/>
                <w:sz w:val="22"/>
                <w:szCs w:val="22"/>
              </w:rPr>
            </w:pPr>
            <w:r w:rsidRPr="00734E46">
              <w:rPr>
                <w:rFonts w:ascii="Calibri" w:hAnsi="Calibri" w:cs="Calibri"/>
                <w:sz w:val="22"/>
                <w:szCs w:val="22"/>
              </w:rPr>
              <w:t>BMS (Oprogramowanie do wizualizacji stanu instalacji pożarowej)</w:t>
            </w:r>
          </w:p>
        </w:tc>
      </w:tr>
      <w:tr w:rsidR="00022F14" w:rsidRPr="00734E46" w14:paraId="6B87FC02" w14:textId="77777777" w:rsidTr="00E21F23">
        <w:trPr>
          <w:jc w:val="center"/>
        </w:trPr>
        <w:tc>
          <w:tcPr>
            <w:tcW w:w="487" w:type="dxa"/>
            <w:shd w:val="clear" w:color="auto" w:fill="auto"/>
            <w:vAlign w:val="center"/>
          </w:tcPr>
          <w:p w14:paraId="2BA6D10A" w14:textId="77777777" w:rsidR="00B04CC4" w:rsidRPr="00734E46" w:rsidRDefault="00B04CC4" w:rsidP="00E21F23">
            <w:pPr>
              <w:pStyle w:val="Akapitzlist"/>
              <w:ind w:left="0"/>
              <w:jc w:val="both"/>
              <w:rPr>
                <w:rFonts w:ascii="Calibri" w:hAnsi="Calibri" w:cs="Calibri"/>
                <w:sz w:val="22"/>
                <w:szCs w:val="22"/>
              </w:rPr>
            </w:pPr>
            <w:r w:rsidRPr="00734E46">
              <w:rPr>
                <w:rFonts w:ascii="Calibri" w:hAnsi="Calibri" w:cs="Calibri"/>
                <w:sz w:val="22"/>
                <w:szCs w:val="22"/>
              </w:rPr>
              <w:t>5</w:t>
            </w:r>
          </w:p>
        </w:tc>
        <w:tc>
          <w:tcPr>
            <w:tcW w:w="5587" w:type="dxa"/>
            <w:shd w:val="clear" w:color="auto" w:fill="auto"/>
            <w:vAlign w:val="center"/>
          </w:tcPr>
          <w:p w14:paraId="39AE3730" w14:textId="77777777" w:rsidR="00B04CC4" w:rsidRPr="00734E46" w:rsidRDefault="00B04CC4" w:rsidP="00E21F23">
            <w:pPr>
              <w:pStyle w:val="Akapitzlist"/>
              <w:ind w:left="0"/>
              <w:rPr>
                <w:rFonts w:ascii="Calibri" w:hAnsi="Calibri" w:cs="Calibri"/>
                <w:sz w:val="22"/>
                <w:szCs w:val="22"/>
              </w:rPr>
            </w:pPr>
            <w:r w:rsidRPr="00734E46">
              <w:rPr>
                <w:rFonts w:ascii="Calibri" w:hAnsi="Calibri" w:cs="Calibri"/>
                <w:sz w:val="22"/>
                <w:szCs w:val="22"/>
              </w:rPr>
              <w:t>BMS i BMS Serwisowy (oprogramowanie i urządzenia infrastruktury)</w:t>
            </w:r>
          </w:p>
        </w:tc>
      </w:tr>
      <w:tr w:rsidR="00022F14" w:rsidRPr="00734E46" w14:paraId="716DC713" w14:textId="77777777" w:rsidTr="00E21F23">
        <w:trPr>
          <w:jc w:val="center"/>
        </w:trPr>
        <w:tc>
          <w:tcPr>
            <w:tcW w:w="487" w:type="dxa"/>
            <w:shd w:val="clear" w:color="auto" w:fill="auto"/>
            <w:vAlign w:val="center"/>
          </w:tcPr>
          <w:p w14:paraId="5ADBD52E" w14:textId="77777777" w:rsidR="00B04CC4" w:rsidRPr="00734E46" w:rsidRDefault="00B04CC4" w:rsidP="00E21F23">
            <w:pPr>
              <w:pStyle w:val="Akapitzlist"/>
              <w:ind w:left="0"/>
              <w:jc w:val="both"/>
              <w:rPr>
                <w:rFonts w:ascii="Calibri" w:hAnsi="Calibri" w:cs="Calibri"/>
                <w:sz w:val="22"/>
                <w:szCs w:val="22"/>
              </w:rPr>
            </w:pPr>
            <w:r w:rsidRPr="00734E46">
              <w:rPr>
                <w:rFonts w:ascii="Calibri" w:hAnsi="Calibri" w:cs="Calibri"/>
                <w:sz w:val="22"/>
                <w:szCs w:val="22"/>
              </w:rPr>
              <w:t>6</w:t>
            </w:r>
          </w:p>
        </w:tc>
        <w:tc>
          <w:tcPr>
            <w:tcW w:w="5587" w:type="dxa"/>
            <w:shd w:val="clear" w:color="auto" w:fill="auto"/>
            <w:vAlign w:val="center"/>
          </w:tcPr>
          <w:p w14:paraId="3E8E3AAD" w14:textId="77777777" w:rsidR="00B04CC4" w:rsidRPr="00734E46" w:rsidRDefault="00B04CC4" w:rsidP="00E21F23">
            <w:pPr>
              <w:pStyle w:val="Akapitzlist"/>
              <w:ind w:left="0"/>
              <w:jc w:val="both"/>
              <w:rPr>
                <w:rFonts w:ascii="Calibri" w:hAnsi="Calibri" w:cs="Calibri"/>
                <w:sz w:val="22"/>
                <w:szCs w:val="22"/>
              </w:rPr>
            </w:pPr>
            <w:r w:rsidRPr="00734E46">
              <w:rPr>
                <w:rFonts w:ascii="Calibri" w:hAnsi="Calibri" w:cs="Calibri"/>
                <w:sz w:val="22"/>
                <w:szCs w:val="22"/>
              </w:rPr>
              <w:t>SKD (System Kontroli Dostępu) i DOM (instalacja domofonowa)</w:t>
            </w:r>
          </w:p>
        </w:tc>
      </w:tr>
      <w:tr w:rsidR="00022F14" w:rsidRPr="00734E46" w14:paraId="30A13742" w14:textId="77777777" w:rsidTr="00E21F23">
        <w:trPr>
          <w:jc w:val="center"/>
        </w:trPr>
        <w:tc>
          <w:tcPr>
            <w:tcW w:w="487" w:type="dxa"/>
            <w:shd w:val="clear" w:color="auto" w:fill="auto"/>
            <w:vAlign w:val="center"/>
          </w:tcPr>
          <w:p w14:paraId="1B7B2801" w14:textId="77777777" w:rsidR="00B04CC4" w:rsidRPr="00734E46" w:rsidRDefault="00B04CC4" w:rsidP="00E21F23">
            <w:pPr>
              <w:pStyle w:val="Akapitzlist"/>
              <w:ind w:left="0"/>
              <w:jc w:val="both"/>
              <w:rPr>
                <w:rFonts w:ascii="Calibri" w:hAnsi="Calibri" w:cs="Calibri"/>
                <w:sz w:val="22"/>
                <w:szCs w:val="22"/>
              </w:rPr>
            </w:pPr>
            <w:r w:rsidRPr="00734E46">
              <w:rPr>
                <w:rFonts w:ascii="Calibri" w:hAnsi="Calibri" w:cs="Calibri"/>
                <w:sz w:val="22"/>
                <w:szCs w:val="22"/>
              </w:rPr>
              <w:t>7</w:t>
            </w:r>
          </w:p>
        </w:tc>
        <w:tc>
          <w:tcPr>
            <w:tcW w:w="5587" w:type="dxa"/>
            <w:shd w:val="clear" w:color="auto" w:fill="auto"/>
            <w:vAlign w:val="center"/>
          </w:tcPr>
          <w:p w14:paraId="5EBA6AD4" w14:textId="77777777" w:rsidR="00B04CC4" w:rsidRPr="00734E46" w:rsidRDefault="00B04CC4" w:rsidP="00E21F23">
            <w:pPr>
              <w:pStyle w:val="Akapitzlist"/>
              <w:ind w:left="0"/>
              <w:jc w:val="both"/>
              <w:rPr>
                <w:rFonts w:ascii="Calibri" w:hAnsi="Calibri" w:cs="Calibri"/>
                <w:sz w:val="22"/>
                <w:szCs w:val="22"/>
              </w:rPr>
            </w:pPr>
            <w:proofErr w:type="spellStart"/>
            <w:r w:rsidRPr="00734E46">
              <w:rPr>
                <w:rFonts w:ascii="Calibri" w:hAnsi="Calibri" w:cs="Calibri"/>
                <w:sz w:val="22"/>
                <w:szCs w:val="22"/>
              </w:rPr>
              <w:t>SSWiN</w:t>
            </w:r>
            <w:proofErr w:type="spellEnd"/>
            <w:r w:rsidRPr="00734E46">
              <w:rPr>
                <w:rFonts w:ascii="Calibri" w:hAnsi="Calibri" w:cs="Calibri"/>
                <w:sz w:val="22"/>
                <w:szCs w:val="22"/>
              </w:rPr>
              <w:t xml:space="preserve"> (System Sygnalizacji Włamania i Napadu)</w:t>
            </w:r>
          </w:p>
        </w:tc>
      </w:tr>
      <w:tr w:rsidR="00B04CC4" w:rsidRPr="00734E46" w14:paraId="5DA0A481" w14:textId="77777777" w:rsidTr="00E21F23">
        <w:trPr>
          <w:jc w:val="center"/>
        </w:trPr>
        <w:tc>
          <w:tcPr>
            <w:tcW w:w="487" w:type="dxa"/>
            <w:shd w:val="clear" w:color="auto" w:fill="auto"/>
            <w:vAlign w:val="center"/>
          </w:tcPr>
          <w:p w14:paraId="33D1BC90" w14:textId="77777777" w:rsidR="00B04CC4" w:rsidRPr="00734E46" w:rsidRDefault="00B04CC4" w:rsidP="00E21F23">
            <w:pPr>
              <w:pStyle w:val="Akapitzlist"/>
              <w:ind w:left="0"/>
              <w:jc w:val="both"/>
              <w:rPr>
                <w:rFonts w:ascii="Calibri" w:hAnsi="Calibri" w:cs="Calibri"/>
                <w:sz w:val="22"/>
                <w:szCs w:val="22"/>
              </w:rPr>
            </w:pPr>
            <w:r w:rsidRPr="00734E46">
              <w:rPr>
                <w:rFonts w:ascii="Calibri" w:hAnsi="Calibri" w:cs="Calibri"/>
                <w:sz w:val="22"/>
                <w:szCs w:val="22"/>
              </w:rPr>
              <w:t>8</w:t>
            </w:r>
          </w:p>
        </w:tc>
        <w:tc>
          <w:tcPr>
            <w:tcW w:w="5587" w:type="dxa"/>
            <w:shd w:val="clear" w:color="auto" w:fill="auto"/>
            <w:vAlign w:val="center"/>
          </w:tcPr>
          <w:p w14:paraId="103BB522" w14:textId="77777777" w:rsidR="00B04CC4" w:rsidRPr="00734E46" w:rsidRDefault="00B04CC4" w:rsidP="00E21F23">
            <w:pPr>
              <w:pStyle w:val="Akapitzlist"/>
              <w:ind w:left="0"/>
              <w:rPr>
                <w:rFonts w:ascii="Calibri" w:hAnsi="Calibri" w:cs="Calibri"/>
                <w:sz w:val="22"/>
                <w:szCs w:val="22"/>
              </w:rPr>
            </w:pPr>
            <w:r w:rsidRPr="00734E46">
              <w:rPr>
                <w:rFonts w:ascii="Calibri" w:hAnsi="Calibri" w:cs="Calibri"/>
                <w:sz w:val="22"/>
                <w:szCs w:val="22"/>
              </w:rPr>
              <w:t>CCTV/IPTV (Instalacja telewizji przemysłowej)</w:t>
            </w:r>
          </w:p>
        </w:tc>
      </w:tr>
    </w:tbl>
    <w:p w14:paraId="76D3C9D1" w14:textId="77777777" w:rsidR="00B04CC4" w:rsidRPr="00734E46" w:rsidRDefault="00B04CC4" w:rsidP="00B04CC4">
      <w:pPr>
        <w:ind w:left="0"/>
        <w:rPr>
          <w:rFonts w:ascii="Calibri" w:hAnsi="Calibri" w:cs="Calibri"/>
          <w:sz w:val="22"/>
          <w:szCs w:val="22"/>
        </w:rPr>
      </w:pPr>
    </w:p>
    <w:p w14:paraId="35F258C7" w14:textId="77777777" w:rsidR="00B04CC4" w:rsidRPr="00734E46" w:rsidRDefault="00B04CC4" w:rsidP="00B04CC4">
      <w:pPr>
        <w:pStyle w:val="Nagwek1"/>
        <w:rPr>
          <w:rFonts w:ascii="Calibri" w:hAnsi="Calibri" w:cs="Calibri"/>
          <w:sz w:val="22"/>
          <w:szCs w:val="22"/>
        </w:rPr>
      </w:pPr>
      <w:bookmarkStart w:id="5" w:name="_Toc509303821"/>
      <w:r w:rsidRPr="00734E46">
        <w:rPr>
          <w:rFonts w:ascii="Calibri" w:hAnsi="Calibri" w:cs="Calibri"/>
          <w:sz w:val="22"/>
          <w:szCs w:val="22"/>
        </w:rPr>
        <w:lastRenderedPageBreak/>
        <w:t xml:space="preserve">Opis poszczególnych </w:t>
      </w:r>
      <w:bookmarkEnd w:id="5"/>
      <w:r w:rsidRPr="00734E46">
        <w:rPr>
          <w:rFonts w:ascii="Calibri" w:hAnsi="Calibri" w:cs="Calibri"/>
          <w:sz w:val="22"/>
          <w:szCs w:val="22"/>
        </w:rPr>
        <w:t xml:space="preserve">systemów bezpieczeństwa. </w:t>
      </w:r>
    </w:p>
    <w:p w14:paraId="2D449BE4" w14:textId="77777777" w:rsidR="00B04CC4" w:rsidRPr="00734E46" w:rsidRDefault="00B04CC4" w:rsidP="00B04CC4">
      <w:pPr>
        <w:pStyle w:val="Nagwek2"/>
        <w:rPr>
          <w:rFonts w:ascii="Calibri" w:hAnsi="Calibri" w:cs="Calibri"/>
          <w:sz w:val="22"/>
          <w:szCs w:val="22"/>
        </w:rPr>
      </w:pPr>
      <w:bookmarkStart w:id="6" w:name="_Toc509303822"/>
      <w:r w:rsidRPr="00734E46">
        <w:rPr>
          <w:rFonts w:ascii="Calibri" w:hAnsi="Calibri" w:cs="Calibri"/>
          <w:sz w:val="22"/>
          <w:szCs w:val="22"/>
        </w:rPr>
        <w:t>Centrala sygnalizacji pożarowej – CSP</w:t>
      </w:r>
      <w:bookmarkEnd w:id="6"/>
      <w:r w:rsidRPr="00734E46">
        <w:rPr>
          <w:rFonts w:ascii="Calibri" w:hAnsi="Calibri" w:cs="Calibri"/>
          <w:sz w:val="22"/>
          <w:szCs w:val="22"/>
        </w:rPr>
        <w:t xml:space="preserve"> – nie podlega przeniesieniu</w:t>
      </w:r>
    </w:p>
    <w:p w14:paraId="3C1D4C40" w14:textId="77777777" w:rsidR="00B04CC4" w:rsidRPr="00734E46" w:rsidRDefault="00B04CC4" w:rsidP="00B04CC4">
      <w:pPr>
        <w:jc w:val="both"/>
        <w:rPr>
          <w:rFonts w:ascii="Calibri" w:hAnsi="Calibri" w:cs="Calibri"/>
          <w:sz w:val="22"/>
          <w:szCs w:val="22"/>
        </w:rPr>
      </w:pPr>
      <w:r w:rsidRPr="00734E46">
        <w:rPr>
          <w:rFonts w:ascii="Calibri" w:hAnsi="Calibri" w:cs="Calibri"/>
          <w:sz w:val="22"/>
          <w:szCs w:val="22"/>
        </w:rPr>
        <w:t xml:space="preserve">Centrala Sygnalizacji Pożarowej (CSP) zawiera sieć 3 central </w:t>
      </w:r>
      <w:proofErr w:type="spellStart"/>
      <w:r w:rsidRPr="00734E46">
        <w:rPr>
          <w:rFonts w:ascii="Calibri" w:hAnsi="Calibri" w:cs="Calibri"/>
          <w:sz w:val="22"/>
          <w:szCs w:val="22"/>
        </w:rPr>
        <w:t>Schrack</w:t>
      </w:r>
      <w:proofErr w:type="spellEnd"/>
      <w:r w:rsidRPr="00734E46">
        <w:rPr>
          <w:rFonts w:ascii="Calibri" w:hAnsi="Calibri" w:cs="Calibri"/>
          <w:sz w:val="22"/>
          <w:szCs w:val="22"/>
        </w:rPr>
        <w:t xml:space="preserve"> </w:t>
      </w:r>
      <w:proofErr w:type="spellStart"/>
      <w:r w:rsidRPr="00734E46">
        <w:rPr>
          <w:rFonts w:ascii="Calibri" w:hAnsi="Calibri" w:cs="Calibri"/>
          <w:sz w:val="22"/>
          <w:szCs w:val="22"/>
        </w:rPr>
        <w:t>Integral</w:t>
      </w:r>
      <w:proofErr w:type="spellEnd"/>
      <w:r w:rsidRPr="00734E46">
        <w:rPr>
          <w:rFonts w:ascii="Calibri" w:hAnsi="Calibri" w:cs="Calibri"/>
          <w:sz w:val="22"/>
          <w:szCs w:val="22"/>
        </w:rPr>
        <w:t xml:space="preserve"> IP serii MXF pracujących w sieci </w:t>
      </w:r>
      <w:proofErr w:type="spellStart"/>
      <w:r w:rsidRPr="00734E46">
        <w:rPr>
          <w:rFonts w:ascii="Calibri" w:hAnsi="Calibri" w:cs="Calibri"/>
          <w:sz w:val="22"/>
          <w:szCs w:val="22"/>
        </w:rPr>
        <w:t>Seconet</w:t>
      </w:r>
      <w:proofErr w:type="spellEnd"/>
      <w:r w:rsidRPr="00734E46">
        <w:rPr>
          <w:rFonts w:ascii="Calibri" w:hAnsi="Calibri" w:cs="Calibri"/>
          <w:sz w:val="22"/>
          <w:szCs w:val="22"/>
        </w:rPr>
        <w:t>. Wszystkie elementy pochodzą od jednego producenta firmy SCHRACK SECONET.</w:t>
      </w:r>
    </w:p>
    <w:p w14:paraId="4B030599" w14:textId="77777777" w:rsidR="00B04CC4" w:rsidRPr="00734E46" w:rsidRDefault="00B04CC4" w:rsidP="00B04CC4">
      <w:pPr>
        <w:jc w:val="both"/>
        <w:rPr>
          <w:rFonts w:ascii="Calibri" w:hAnsi="Calibri" w:cs="Calibri"/>
          <w:sz w:val="22"/>
          <w:szCs w:val="22"/>
        </w:rPr>
      </w:pPr>
      <w:r w:rsidRPr="00734E46">
        <w:rPr>
          <w:rFonts w:ascii="Calibri" w:hAnsi="Calibri" w:cs="Calibri"/>
          <w:sz w:val="22"/>
          <w:szCs w:val="22"/>
        </w:rPr>
        <w:t xml:space="preserve">Centrale systemu zlokalizowano w pomieszczeniu ochrony obiektu tj. w budynku S1 pom. 0.S1.8. W pomieszczeniu tym umiejscowiono także Panel Obsługi Strażaka systemu DSO. </w:t>
      </w:r>
    </w:p>
    <w:p w14:paraId="4DFA89F6" w14:textId="77777777" w:rsidR="00B04CC4" w:rsidRPr="00734E46" w:rsidRDefault="00B04CC4" w:rsidP="00B04CC4">
      <w:pPr>
        <w:jc w:val="both"/>
        <w:rPr>
          <w:rFonts w:ascii="Calibri" w:hAnsi="Calibri" w:cs="Calibri"/>
          <w:sz w:val="22"/>
          <w:szCs w:val="22"/>
        </w:rPr>
      </w:pPr>
      <w:r w:rsidRPr="00734E46">
        <w:rPr>
          <w:rFonts w:ascii="Calibri" w:hAnsi="Calibri" w:cs="Calibri"/>
          <w:sz w:val="22"/>
          <w:szCs w:val="22"/>
        </w:rPr>
        <w:t>Centrale wyposażone są w układy zasilania awaryjnego z bateriami akumulatorów bezobsługowych zapewniających pracę przez min. 72 h. Do zasilania elementów systemu nie zasilonych bezpośrednio z centrali zamontowano dodatkowe zestawy certyfikowanych zasilaczy MERAWEX serii ZSP135 z podtrzymaniem bateryjnym.</w:t>
      </w:r>
    </w:p>
    <w:p w14:paraId="1F8B71DE" w14:textId="77777777" w:rsidR="00B04CC4" w:rsidRPr="00734E46" w:rsidRDefault="00B04CC4" w:rsidP="00B04CC4">
      <w:pPr>
        <w:jc w:val="both"/>
        <w:rPr>
          <w:rFonts w:ascii="Calibri" w:hAnsi="Calibri" w:cs="Calibri"/>
          <w:sz w:val="22"/>
          <w:szCs w:val="22"/>
        </w:rPr>
      </w:pPr>
      <w:r w:rsidRPr="00734E46">
        <w:rPr>
          <w:rFonts w:ascii="Calibri" w:hAnsi="Calibri" w:cs="Calibri"/>
          <w:sz w:val="22"/>
          <w:szCs w:val="22"/>
          <w:u w:val="single"/>
        </w:rPr>
        <w:t>Elementy inicjujące alarm pożarowy w jakie wyposażona została CSP:</w:t>
      </w:r>
    </w:p>
    <w:tbl>
      <w:tblPr>
        <w:tblpPr w:leftFromText="141" w:rightFromText="141" w:vertAnchor="text" w:horzAnchor="page" w:tblpX="258" w:tblpY="302"/>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1"/>
        <w:gridCol w:w="4414"/>
        <w:gridCol w:w="1467"/>
        <w:gridCol w:w="2137"/>
        <w:gridCol w:w="939"/>
        <w:gridCol w:w="1004"/>
      </w:tblGrid>
      <w:tr w:rsidR="00022F14" w:rsidRPr="00734E46" w14:paraId="1E7B8F8C" w14:textId="77777777" w:rsidTr="009503A3">
        <w:trPr>
          <w:trHeight w:val="288"/>
        </w:trPr>
        <w:tc>
          <w:tcPr>
            <w:tcW w:w="801" w:type="dxa"/>
            <w:shd w:val="clear" w:color="auto" w:fill="BFBFBF"/>
            <w:noWrap/>
            <w:vAlign w:val="center"/>
            <w:hideMark/>
          </w:tcPr>
          <w:p w14:paraId="439C20C6"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Lp.</w:t>
            </w:r>
          </w:p>
        </w:tc>
        <w:tc>
          <w:tcPr>
            <w:tcW w:w="4414" w:type="dxa"/>
            <w:shd w:val="clear" w:color="auto" w:fill="BFBFBF"/>
            <w:noWrap/>
            <w:vAlign w:val="center"/>
            <w:hideMark/>
          </w:tcPr>
          <w:p w14:paraId="57A21E93"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TYP URZADZENIA</w:t>
            </w:r>
          </w:p>
        </w:tc>
        <w:tc>
          <w:tcPr>
            <w:tcW w:w="0" w:type="auto"/>
            <w:shd w:val="clear" w:color="auto" w:fill="BFBFBF"/>
            <w:noWrap/>
            <w:vAlign w:val="center"/>
            <w:hideMark/>
          </w:tcPr>
          <w:p w14:paraId="017BD4A8"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Producent</w:t>
            </w:r>
          </w:p>
        </w:tc>
        <w:tc>
          <w:tcPr>
            <w:tcW w:w="0" w:type="auto"/>
            <w:shd w:val="clear" w:color="auto" w:fill="BFBFBF"/>
            <w:noWrap/>
            <w:vAlign w:val="center"/>
            <w:hideMark/>
          </w:tcPr>
          <w:p w14:paraId="0699F00D"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Oznaczenie</w:t>
            </w:r>
          </w:p>
        </w:tc>
        <w:tc>
          <w:tcPr>
            <w:tcW w:w="0" w:type="auto"/>
            <w:shd w:val="clear" w:color="auto" w:fill="BFBFBF"/>
            <w:noWrap/>
            <w:vAlign w:val="center"/>
            <w:hideMark/>
          </w:tcPr>
          <w:p w14:paraId="5A9ACCFB"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Ilość</w:t>
            </w:r>
          </w:p>
        </w:tc>
        <w:tc>
          <w:tcPr>
            <w:tcW w:w="0" w:type="auto"/>
            <w:shd w:val="clear" w:color="auto" w:fill="BFBFBF"/>
            <w:noWrap/>
            <w:vAlign w:val="center"/>
            <w:hideMark/>
          </w:tcPr>
          <w:p w14:paraId="7FB6AF99"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Jedn.</w:t>
            </w:r>
          </w:p>
        </w:tc>
      </w:tr>
      <w:tr w:rsidR="00022F14" w:rsidRPr="00734E46" w14:paraId="4F5FD6BF" w14:textId="77777777" w:rsidTr="009503A3">
        <w:trPr>
          <w:trHeight w:val="288"/>
        </w:trPr>
        <w:tc>
          <w:tcPr>
            <w:tcW w:w="801" w:type="dxa"/>
            <w:shd w:val="clear" w:color="auto" w:fill="auto"/>
            <w:noWrap/>
            <w:vAlign w:val="center"/>
          </w:tcPr>
          <w:p w14:paraId="053EB738" w14:textId="77777777" w:rsidR="009503A3" w:rsidRPr="00734E46" w:rsidRDefault="009503A3" w:rsidP="009503A3">
            <w:pPr>
              <w:numPr>
                <w:ilvl w:val="0"/>
                <w:numId w:val="6"/>
              </w:numPr>
              <w:jc w:val="both"/>
              <w:rPr>
                <w:rFonts w:ascii="Calibri" w:hAnsi="Calibri" w:cs="Calibri"/>
                <w:sz w:val="22"/>
                <w:szCs w:val="22"/>
              </w:rPr>
            </w:pPr>
          </w:p>
        </w:tc>
        <w:tc>
          <w:tcPr>
            <w:tcW w:w="4414" w:type="dxa"/>
            <w:shd w:val="clear" w:color="auto" w:fill="auto"/>
            <w:noWrap/>
            <w:vAlign w:val="center"/>
            <w:hideMark/>
          </w:tcPr>
          <w:p w14:paraId="52078C26"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B5-Redundantna centrala z drzwiami pełnymi + zasilacz B5-PSU (7A)</w:t>
            </w:r>
          </w:p>
        </w:tc>
        <w:tc>
          <w:tcPr>
            <w:tcW w:w="0" w:type="auto"/>
            <w:shd w:val="clear" w:color="auto" w:fill="auto"/>
            <w:noWrap/>
            <w:vAlign w:val="center"/>
            <w:hideMark/>
          </w:tcPr>
          <w:p w14:paraId="06987F7A" w14:textId="77777777" w:rsidR="009503A3" w:rsidRPr="00734E46" w:rsidRDefault="009503A3" w:rsidP="009503A3">
            <w:pPr>
              <w:jc w:val="both"/>
              <w:rPr>
                <w:rFonts w:ascii="Calibri" w:hAnsi="Calibri" w:cs="Calibri"/>
                <w:sz w:val="22"/>
                <w:szCs w:val="22"/>
              </w:rPr>
            </w:pPr>
            <w:proofErr w:type="spellStart"/>
            <w:r w:rsidRPr="00734E46">
              <w:rPr>
                <w:rFonts w:ascii="Calibri" w:hAnsi="Calibri" w:cs="Calibri"/>
                <w:sz w:val="22"/>
                <w:szCs w:val="22"/>
              </w:rPr>
              <w:t>Schrack</w:t>
            </w:r>
            <w:proofErr w:type="spellEnd"/>
          </w:p>
        </w:tc>
        <w:tc>
          <w:tcPr>
            <w:tcW w:w="0" w:type="auto"/>
            <w:shd w:val="clear" w:color="auto" w:fill="auto"/>
            <w:noWrap/>
            <w:vAlign w:val="center"/>
            <w:hideMark/>
          </w:tcPr>
          <w:p w14:paraId="235F0D7D"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B5-SCU</w:t>
            </w:r>
          </w:p>
        </w:tc>
        <w:tc>
          <w:tcPr>
            <w:tcW w:w="0" w:type="auto"/>
            <w:shd w:val="clear" w:color="auto" w:fill="auto"/>
            <w:vAlign w:val="center"/>
            <w:hideMark/>
          </w:tcPr>
          <w:p w14:paraId="109547A9"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2</w:t>
            </w:r>
          </w:p>
        </w:tc>
        <w:tc>
          <w:tcPr>
            <w:tcW w:w="0" w:type="auto"/>
            <w:shd w:val="clear" w:color="auto" w:fill="auto"/>
            <w:noWrap/>
            <w:vAlign w:val="center"/>
            <w:hideMark/>
          </w:tcPr>
          <w:p w14:paraId="49EACA4D"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szt.</w:t>
            </w:r>
          </w:p>
        </w:tc>
      </w:tr>
      <w:tr w:rsidR="00022F14" w:rsidRPr="00734E46" w14:paraId="66AD4016" w14:textId="77777777" w:rsidTr="009503A3">
        <w:trPr>
          <w:trHeight w:val="288"/>
        </w:trPr>
        <w:tc>
          <w:tcPr>
            <w:tcW w:w="801" w:type="dxa"/>
            <w:shd w:val="clear" w:color="auto" w:fill="auto"/>
            <w:noWrap/>
            <w:vAlign w:val="center"/>
          </w:tcPr>
          <w:p w14:paraId="2ABE3102" w14:textId="77777777" w:rsidR="009503A3" w:rsidRPr="00734E46" w:rsidRDefault="009503A3" w:rsidP="009503A3">
            <w:pPr>
              <w:numPr>
                <w:ilvl w:val="0"/>
                <w:numId w:val="6"/>
              </w:numPr>
              <w:jc w:val="both"/>
              <w:rPr>
                <w:rFonts w:ascii="Calibri" w:hAnsi="Calibri" w:cs="Calibri"/>
                <w:sz w:val="22"/>
                <w:szCs w:val="22"/>
              </w:rPr>
            </w:pPr>
          </w:p>
        </w:tc>
        <w:tc>
          <w:tcPr>
            <w:tcW w:w="4414" w:type="dxa"/>
            <w:shd w:val="clear" w:color="auto" w:fill="auto"/>
            <w:noWrap/>
            <w:vAlign w:val="center"/>
            <w:hideMark/>
          </w:tcPr>
          <w:p w14:paraId="5D6AE87A"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 xml:space="preserve">B5-Redundantna centrala z </w:t>
            </w:r>
            <w:proofErr w:type="spellStart"/>
            <w:r w:rsidRPr="00734E46">
              <w:rPr>
                <w:rFonts w:ascii="Calibri" w:hAnsi="Calibri" w:cs="Calibri"/>
                <w:sz w:val="22"/>
                <w:szCs w:val="22"/>
              </w:rPr>
              <w:t>wyc</w:t>
            </w:r>
            <w:proofErr w:type="spellEnd"/>
            <w:r w:rsidRPr="00734E46">
              <w:rPr>
                <w:rFonts w:ascii="Calibri" w:hAnsi="Calibri" w:cs="Calibri"/>
                <w:sz w:val="22"/>
                <w:szCs w:val="22"/>
              </w:rPr>
              <w:t>. i drukarką + zasilacz B5-PSU (7A)</w:t>
            </w:r>
          </w:p>
        </w:tc>
        <w:tc>
          <w:tcPr>
            <w:tcW w:w="0" w:type="auto"/>
            <w:shd w:val="clear" w:color="auto" w:fill="auto"/>
            <w:noWrap/>
            <w:vAlign w:val="center"/>
            <w:hideMark/>
          </w:tcPr>
          <w:p w14:paraId="6965667C" w14:textId="77777777" w:rsidR="009503A3" w:rsidRPr="00734E46" w:rsidRDefault="009503A3" w:rsidP="009503A3">
            <w:pPr>
              <w:jc w:val="both"/>
              <w:rPr>
                <w:rFonts w:ascii="Calibri" w:hAnsi="Calibri" w:cs="Calibri"/>
                <w:sz w:val="22"/>
                <w:szCs w:val="22"/>
              </w:rPr>
            </w:pPr>
            <w:proofErr w:type="spellStart"/>
            <w:r w:rsidRPr="00734E46">
              <w:rPr>
                <w:rFonts w:ascii="Calibri" w:hAnsi="Calibri" w:cs="Calibri"/>
                <w:sz w:val="22"/>
                <w:szCs w:val="22"/>
              </w:rPr>
              <w:t>Schrack</w:t>
            </w:r>
            <w:proofErr w:type="spellEnd"/>
          </w:p>
        </w:tc>
        <w:tc>
          <w:tcPr>
            <w:tcW w:w="0" w:type="auto"/>
            <w:shd w:val="clear" w:color="auto" w:fill="auto"/>
            <w:noWrap/>
            <w:vAlign w:val="center"/>
            <w:hideMark/>
          </w:tcPr>
          <w:p w14:paraId="72199EE7"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B5-SCU-CP</w:t>
            </w:r>
          </w:p>
        </w:tc>
        <w:tc>
          <w:tcPr>
            <w:tcW w:w="0" w:type="auto"/>
            <w:shd w:val="clear" w:color="auto" w:fill="auto"/>
            <w:vAlign w:val="center"/>
            <w:hideMark/>
          </w:tcPr>
          <w:p w14:paraId="5BF1E76C"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1</w:t>
            </w:r>
          </w:p>
        </w:tc>
        <w:tc>
          <w:tcPr>
            <w:tcW w:w="0" w:type="auto"/>
            <w:shd w:val="clear" w:color="auto" w:fill="auto"/>
            <w:noWrap/>
            <w:vAlign w:val="center"/>
            <w:hideMark/>
          </w:tcPr>
          <w:p w14:paraId="6A47FC77"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szt.</w:t>
            </w:r>
          </w:p>
        </w:tc>
      </w:tr>
      <w:tr w:rsidR="00022F14" w:rsidRPr="00734E46" w14:paraId="4B7DB59A" w14:textId="77777777" w:rsidTr="009503A3">
        <w:trPr>
          <w:trHeight w:val="288"/>
        </w:trPr>
        <w:tc>
          <w:tcPr>
            <w:tcW w:w="801" w:type="dxa"/>
            <w:shd w:val="clear" w:color="auto" w:fill="auto"/>
            <w:noWrap/>
            <w:vAlign w:val="center"/>
          </w:tcPr>
          <w:p w14:paraId="1F808A8C" w14:textId="77777777" w:rsidR="009503A3" w:rsidRPr="00734E46" w:rsidRDefault="009503A3" w:rsidP="009503A3">
            <w:pPr>
              <w:numPr>
                <w:ilvl w:val="0"/>
                <w:numId w:val="6"/>
              </w:numPr>
              <w:jc w:val="both"/>
              <w:rPr>
                <w:rFonts w:ascii="Calibri" w:hAnsi="Calibri" w:cs="Calibri"/>
                <w:sz w:val="22"/>
                <w:szCs w:val="22"/>
              </w:rPr>
            </w:pPr>
          </w:p>
        </w:tc>
        <w:tc>
          <w:tcPr>
            <w:tcW w:w="4414" w:type="dxa"/>
            <w:shd w:val="clear" w:color="auto" w:fill="auto"/>
            <w:noWrap/>
            <w:vAlign w:val="center"/>
            <w:hideMark/>
          </w:tcPr>
          <w:p w14:paraId="214FEEAF"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B5 Redundantne wewnętrzne pole obsługi MAP PL</w:t>
            </w:r>
          </w:p>
        </w:tc>
        <w:tc>
          <w:tcPr>
            <w:tcW w:w="0" w:type="auto"/>
            <w:shd w:val="clear" w:color="auto" w:fill="auto"/>
            <w:noWrap/>
            <w:vAlign w:val="center"/>
            <w:hideMark/>
          </w:tcPr>
          <w:p w14:paraId="1284708A" w14:textId="77777777" w:rsidR="009503A3" w:rsidRPr="00734E46" w:rsidRDefault="009503A3" w:rsidP="009503A3">
            <w:pPr>
              <w:jc w:val="both"/>
              <w:rPr>
                <w:rFonts w:ascii="Calibri" w:hAnsi="Calibri" w:cs="Calibri"/>
                <w:sz w:val="22"/>
                <w:szCs w:val="22"/>
              </w:rPr>
            </w:pPr>
            <w:proofErr w:type="spellStart"/>
            <w:r w:rsidRPr="00734E46">
              <w:rPr>
                <w:rFonts w:ascii="Calibri" w:hAnsi="Calibri" w:cs="Calibri"/>
                <w:sz w:val="22"/>
                <w:szCs w:val="22"/>
              </w:rPr>
              <w:t>Schrack</w:t>
            </w:r>
            <w:proofErr w:type="spellEnd"/>
          </w:p>
        </w:tc>
        <w:tc>
          <w:tcPr>
            <w:tcW w:w="0" w:type="auto"/>
            <w:shd w:val="clear" w:color="auto" w:fill="auto"/>
            <w:noWrap/>
            <w:vAlign w:val="center"/>
            <w:hideMark/>
          </w:tcPr>
          <w:p w14:paraId="7DDE241D"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B5-CII-PL</w:t>
            </w:r>
          </w:p>
        </w:tc>
        <w:tc>
          <w:tcPr>
            <w:tcW w:w="0" w:type="auto"/>
            <w:shd w:val="clear" w:color="auto" w:fill="auto"/>
            <w:vAlign w:val="center"/>
            <w:hideMark/>
          </w:tcPr>
          <w:p w14:paraId="4E1C5F66"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1</w:t>
            </w:r>
          </w:p>
        </w:tc>
        <w:tc>
          <w:tcPr>
            <w:tcW w:w="0" w:type="auto"/>
            <w:shd w:val="clear" w:color="auto" w:fill="auto"/>
            <w:noWrap/>
            <w:vAlign w:val="center"/>
            <w:hideMark/>
          </w:tcPr>
          <w:p w14:paraId="3184B76E"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szt.</w:t>
            </w:r>
          </w:p>
        </w:tc>
      </w:tr>
      <w:tr w:rsidR="00022F14" w:rsidRPr="00734E46" w14:paraId="2E43AE6A" w14:textId="77777777" w:rsidTr="009503A3">
        <w:trPr>
          <w:trHeight w:val="288"/>
        </w:trPr>
        <w:tc>
          <w:tcPr>
            <w:tcW w:w="801" w:type="dxa"/>
            <w:shd w:val="clear" w:color="auto" w:fill="auto"/>
            <w:noWrap/>
            <w:vAlign w:val="center"/>
          </w:tcPr>
          <w:p w14:paraId="30ACA917" w14:textId="77777777" w:rsidR="009503A3" w:rsidRPr="00734E46" w:rsidRDefault="009503A3" w:rsidP="009503A3">
            <w:pPr>
              <w:numPr>
                <w:ilvl w:val="0"/>
                <w:numId w:val="6"/>
              </w:numPr>
              <w:jc w:val="both"/>
              <w:rPr>
                <w:rFonts w:ascii="Calibri" w:hAnsi="Calibri" w:cs="Calibri"/>
                <w:sz w:val="22"/>
                <w:szCs w:val="22"/>
              </w:rPr>
            </w:pPr>
          </w:p>
        </w:tc>
        <w:tc>
          <w:tcPr>
            <w:tcW w:w="4414" w:type="dxa"/>
            <w:shd w:val="clear" w:color="auto" w:fill="auto"/>
            <w:noWrap/>
            <w:vAlign w:val="center"/>
            <w:hideMark/>
          </w:tcPr>
          <w:p w14:paraId="6ADFB085"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B5-DXI2 Redundantna karta linii pętlowych x-</w:t>
            </w:r>
            <w:proofErr w:type="spellStart"/>
            <w:r w:rsidRPr="00734E46">
              <w:rPr>
                <w:rFonts w:ascii="Calibri" w:hAnsi="Calibri" w:cs="Calibri"/>
                <w:sz w:val="22"/>
                <w:szCs w:val="22"/>
              </w:rPr>
              <w:t>line</w:t>
            </w:r>
            <w:proofErr w:type="spellEnd"/>
            <w:r w:rsidRPr="00734E46">
              <w:rPr>
                <w:rFonts w:ascii="Calibri" w:hAnsi="Calibri" w:cs="Calibri"/>
                <w:sz w:val="22"/>
                <w:szCs w:val="22"/>
              </w:rPr>
              <w:t>, do 500 elementów</w:t>
            </w:r>
          </w:p>
        </w:tc>
        <w:tc>
          <w:tcPr>
            <w:tcW w:w="0" w:type="auto"/>
            <w:shd w:val="clear" w:color="auto" w:fill="auto"/>
            <w:noWrap/>
            <w:vAlign w:val="center"/>
            <w:hideMark/>
          </w:tcPr>
          <w:p w14:paraId="2283BE01" w14:textId="77777777" w:rsidR="009503A3" w:rsidRPr="00734E46" w:rsidRDefault="009503A3" w:rsidP="009503A3">
            <w:pPr>
              <w:jc w:val="both"/>
              <w:rPr>
                <w:rFonts w:ascii="Calibri" w:hAnsi="Calibri" w:cs="Calibri"/>
                <w:sz w:val="22"/>
                <w:szCs w:val="22"/>
              </w:rPr>
            </w:pPr>
            <w:proofErr w:type="spellStart"/>
            <w:r w:rsidRPr="00734E46">
              <w:rPr>
                <w:rFonts w:ascii="Calibri" w:hAnsi="Calibri" w:cs="Calibri"/>
                <w:sz w:val="22"/>
                <w:szCs w:val="22"/>
              </w:rPr>
              <w:t>Schrack</w:t>
            </w:r>
            <w:proofErr w:type="spellEnd"/>
          </w:p>
        </w:tc>
        <w:tc>
          <w:tcPr>
            <w:tcW w:w="0" w:type="auto"/>
            <w:shd w:val="clear" w:color="auto" w:fill="auto"/>
            <w:noWrap/>
            <w:vAlign w:val="center"/>
            <w:hideMark/>
          </w:tcPr>
          <w:p w14:paraId="331CDE31"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B5-DXI2</w:t>
            </w:r>
          </w:p>
        </w:tc>
        <w:tc>
          <w:tcPr>
            <w:tcW w:w="0" w:type="auto"/>
            <w:shd w:val="clear" w:color="auto" w:fill="auto"/>
            <w:vAlign w:val="center"/>
            <w:hideMark/>
          </w:tcPr>
          <w:p w14:paraId="7584CF9F"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9</w:t>
            </w:r>
          </w:p>
        </w:tc>
        <w:tc>
          <w:tcPr>
            <w:tcW w:w="0" w:type="auto"/>
            <w:shd w:val="clear" w:color="auto" w:fill="auto"/>
            <w:noWrap/>
            <w:vAlign w:val="center"/>
            <w:hideMark/>
          </w:tcPr>
          <w:p w14:paraId="031DEE18"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szt.</w:t>
            </w:r>
          </w:p>
        </w:tc>
      </w:tr>
      <w:tr w:rsidR="00022F14" w:rsidRPr="00734E46" w14:paraId="13E47217" w14:textId="77777777" w:rsidTr="009503A3">
        <w:trPr>
          <w:trHeight w:val="288"/>
        </w:trPr>
        <w:tc>
          <w:tcPr>
            <w:tcW w:w="801" w:type="dxa"/>
            <w:shd w:val="clear" w:color="auto" w:fill="auto"/>
            <w:noWrap/>
            <w:vAlign w:val="center"/>
          </w:tcPr>
          <w:p w14:paraId="7586EBFA" w14:textId="77777777" w:rsidR="009503A3" w:rsidRPr="00734E46" w:rsidRDefault="009503A3" w:rsidP="009503A3">
            <w:pPr>
              <w:numPr>
                <w:ilvl w:val="0"/>
                <w:numId w:val="6"/>
              </w:numPr>
              <w:jc w:val="both"/>
              <w:rPr>
                <w:rFonts w:ascii="Calibri" w:hAnsi="Calibri" w:cs="Calibri"/>
                <w:sz w:val="22"/>
                <w:szCs w:val="22"/>
              </w:rPr>
            </w:pPr>
          </w:p>
        </w:tc>
        <w:tc>
          <w:tcPr>
            <w:tcW w:w="4414" w:type="dxa"/>
            <w:shd w:val="clear" w:color="auto" w:fill="auto"/>
            <w:noWrap/>
            <w:vAlign w:val="center"/>
            <w:hideMark/>
          </w:tcPr>
          <w:p w14:paraId="5417D400"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Redundantna karta sieciowa IP B5-NET2-485</w:t>
            </w:r>
          </w:p>
        </w:tc>
        <w:tc>
          <w:tcPr>
            <w:tcW w:w="0" w:type="auto"/>
            <w:shd w:val="clear" w:color="auto" w:fill="auto"/>
            <w:noWrap/>
            <w:vAlign w:val="center"/>
            <w:hideMark/>
          </w:tcPr>
          <w:p w14:paraId="312CD958" w14:textId="77777777" w:rsidR="009503A3" w:rsidRPr="00734E46" w:rsidRDefault="009503A3" w:rsidP="009503A3">
            <w:pPr>
              <w:jc w:val="both"/>
              <w:rPr>
                <w:rFonts w:ascii="Calibri" w:hAnsi="Calibri" w:cs="Calibri"/>
                <w:sz w:val="22"/>
                <w:szCs w:val="22"/>
              </w:rPr>
            </w:pPr>
            <w:proofErr w:type="spellStart"/>
            <w:r w:rsidRPr="00734E46">
              <w:rPr>
                <w:rFonts w:ascii="Calibri" w:hAnsi="Calibri" w:cs="Calibri"/>
                <w:sz w:val="22"/>
                <w:szCs w:val="22"/>
              </w:rPr>
              <w:t>Schrack</w:t>
            </w:r>
            <w:proofErr w:type="spellEnd"/>
          </w:p>
        </w:tc>
        <w:tc>
          <w:tcPr>
            <w:tcW w:w="0" w:type="auto"/>
            <w:shd w:val="clear" w:color="auto" w:fill="auto"/>
            <w:noWrap/>
            <w:vAlign w:val="center"/>
            <w:hideMark/>
          </w:tcPr>
          <w:p w14:paraId="209ADA8A"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B5-NET2-485</w:t>
            </w:r>
          </w:p>
        </w:tc>
        <w:tc>
          <w:tcPr>
            <w:tcW w:w="0" w:type="auto"/>
            <w:shd w:val="clear" w:color="auto" w:fill="auto"/>
            <w:vAlign w:val="center"/>
            <w:hideMark/>
          </w:tcPr>
          <w:p w14:paraId="6FBEA43D"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3</w:t>
            </w:r>
          </w:p>
        </w:tc>
        <w:tc>
          <w:tcPr>
            <w:tcW w:w="0" w:type="auto"/>
            <w:shd w:val="clear" w:color="auto" w:fill="auto"/>
            <w:noWrap/>
            <w:vAlign w:val="center"/>
            <w:hideMark/>
          </w:tcPr>
          <w:p w14:paraId="7FAFBCA1"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szt.</w:t>
            </w:r>
          </w:p>
        </w:tc>
      </w:tr>
      <w:tr w:rsidR="00022F14" w:rsidRPr="00734E46" w14:paraId="4235198B" w14:textId="77777777" w:rsidTr="009503A3">
        <w:trPr>
          <w:trHeight w:val="288"/>
        </w:trPr>
        <w:tc>
          <w:tcPr>
            <w:tcW w:w="801" w:type="dxa"/>
            <w:shd w:val="clear" w:color="auto" w:fill="auto"/>
            <w:noWrap/>
            <w:vAlign w:val="center"/>
          </w:tcPr>
          <w:p w14:paraId="3DF98ABD" w14:textId="77777777" w:rsidR="009503A3" w:rsidRPr="00734E46" w:rsidRDefault="009503A3" w:rsidP="009503A3">
            <w:pPr>
              <w:numPr>
                <w:ilvl w:val="0"/>
                <w:numId w:val="6"/>
              </w:numPr>
              <w:jc w:val="both"/>
              <w:rPr>
                <w:rFonts w:ascii="Calibri" w:hAnsi="Calibri" w:cs="Calibri"/>
                <w:sz w:val="22"/>
                <w:szCs w:val="22"/>
              </w:rPr>
            </w:pPr>
          </w:p>
        </w:tc>
        <w:tc>
          <w:tcPr>
            <w:tcW w:w="4414" w:type="dxa"/>
            <w:shd w:val="clear" w:color="auto" w:fill="auto"/>
            <w:noWrap/>
            <w:vAlign w:val="center"/>
            <w:hideMark/>
          </w:tcPr>
          <w:p w14:paraId="294C38D9"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Redundantna karta interfejsów B3-USI4</w:t>
            </w:r>
          </w:p>
        </w:tc>
        <w:tc>
          <w:tcPr>
            <w:tcW w:w="0" w:type="auto"/>
            <w:shd w:val="clear" w:color="auto" w:fill="auto"/>
            <w:noWrap/>
            <w:vAlign w:val="center"/>
            <w:hideMark/>
          </w:tcPr>
          <w:p w14:paraId="6C2D9B8B" w14:textId="77777777" w:rsidR="009503A3" w:rsidRPr="00734E46" w:rsidRDefault="009503A3" w:rsidP="009503A3">
            <w:pPr>
              <w:jc w:val="both"/>
              <w:rPr>
                <w:rFonts w:ascii="Calibri" w:hAnsi="Calibri" w:cs="Calibri"/>
                <w:sz w:val="22"/>
                <w:szCs w:val="22"/>
              </w:rPr>
            </w:pPr>
            <w:proofErr w:type="spellStart"/>
            <w:r w:rsidRPr="00734E46">
              <w:rPr>
                <w:rFonts w:ascii="Calibri" w:hAnsi="Calibri" w:cs="Calibri"/>
                <w:sz w:val="22"/>
                <w:szCs w:val="22"/>
              </w:rPr>
              <w:t>Schrack</w:t>
            </w:r>
            <w:proofErr w:type="spellEnd"/>
          </w:p>
        </w:tc>
        <w:tc>
          <w:tcPr>
            <w:tcW w:w="0" w:type="auto"/>
            <w:shd w:val="clear" w:color="auto" w:fill="auto"/>
            <w:noWrap/>
            <w:vAlign w:val="center"/>
            <w:hideMark/>
          </w:tcPr>
          <w:p w14:paraId="2CB524F9"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B3-USI4</w:t>
            </w:r>
          </w:p>
        </w:tc>
        <w:tc>
          <w:tcPr>
            <w:tcW w:w="0" w:type="auto"/>
            <w:shd w:val="clear" w:color="auto" w:fill="auto"/>
            <w:vAlign w:val="center"/>
            <w:hideMark/>
          </w:tcPr>
          <w:p w14:paraId="3C583980"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1</w:t>
            </w:r>
          </w:p>
        </w:tc>
        <w:tc>
          <w:tcPr>
            <w:tcW w:w="0" w:type="auto"/>
            <w:shd w:val="clear" w:color="auto" w:fill="auto"/>
            <w:noWrap/>
            <w:vAlign w:val="center"/>
            <w:hideMark/>
          </w:tcPr>
          <w:p w14:paraId="1FA2C38F"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szt.</w:t>
            </w:r>
          </w:p>
        </w:tc>
      </w:tr>
      <w:tr w:rsidR="00022F14" w:rsidRPr="00734E46" w14:paraId="6582C15B" w14:textId="77777777" w:rsidTr="009503A3">
        <w:trPr>
          <w:trHeight w:val="288"/>
        </w:trPr>
        <w:tc>
          <w:tcPr>
            <w:tcW w:w="801" w:type="dxa"/>
            <w:shd w:val="clear" w:color="auto" w:fill="auto"/>
            <w:noWrap/>
            <w:vAlign w:val="center"/>
          </w:tcPr>
          <w:p w14:paraId="0A21C61C" w14:textId="77777777" w:rsidR="009503A3" w:rsidRPr="00734E46" w:rsidRDefault="009503A3" w:rsidP="009503A3">
            <w:pPr>
              <w:numPr>
                <w:ilvl w:val="0"/>
                <w:numId w:val="6"/>
              </w:numPr>
              <w:jc w:val="both"/>
              <w:rPr>
                <w:rFonts w:ascii="Calibri" w:hAnsi="Calibri" w:cs="Calibri"/>
                <w:sz w:val="22"/>
                <w:szCs w:val="22"/>
              </w:rPr>
            </w:pPr>
          </w:p>
        </w:tc>
        <w:tc>
          <w:tcPr>
            <w:tcW w:w="4414" w:type="dxa"/>
            <w:shd w:val="clear" w:color="auto" w:fill="auto"/>
            <w:noWrap/>
            <w:vAlign w:val="center"/>
            <w:hideMark/>
          </w:tcPr>
          <w:p w14:paraId="4CB9E721"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Adapter komunikacyjny RJ45</w:t>
            </w:r>
          </w:p>
        </w:tc>
        <w:tc>
          <w:tcPr>
            <w:tcW w:w="0" w:type="auto"/>
            <w:shd w:val="clear" w:color="auto" w:fill="auto"/>
            <w:noWrap/>
            <w:vAlign w:val="center"/>
            <w:hideMark/>
          </w:tcPr>
          <w:p w14:paraId="12E4B75B" w14:textId="77777777" w:rsidR="009503A3" w:rsidRPr="00734E46" w:rsidRDefault="009503A3" w:rsidP="009503A3">
            <w:pPr>
              <w:jc w:val="both"/>
              <w:rPr>
                <w:rFonts w:ascii="Calibri" w:hAnsi="Calibri" w:cs="Calibri"/>
                <w:sz w:val="22"/>
                <w:szCs w:val="22"/>
              </w:rPr>
            </w:pPr>
            <w:proofErr w:type="spellStart"/>
            <w:r w:rsidRPr="00734E46">
              <w:rPr>
                <w:rFonts w:ascii="Calibri" w:hAnsi="Calibri" w:cs="Calibri"/>
                <w:sz w:val="22"/>
                <w:szCs w:val="22"/>
              </w:rPr>
              <w:t>Schrack</w:t>
            </w:r>
            <w:proofErr w:type="spellEnd"/>
          </w:p>
        </w:tc>
        <w:tc>
          <w:tcPr>
            <w:tcW w:w="0" w:type="auto"/>
            <w:shd w:val="clear" w:color="auto" w:fill="auto"/>
            <w:noWrap/>
            <w:vAlign w:val="center"/>
            <w:hideMark/>
          </w:tcPr>
          <w:p w14:paraId="6B5AD3C8"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KUP 9RJ45</w:t>
            </w:r>
          </w:p>
        </w:tc>
        <w:tc>
          <w:tcPr>
            <w:tcW w:w="0" w:type="auto"/>
            <w:shd w:val="clear" w:color="auto" w:fill="auto"/>
            <w:vAlign w:val="center"/>
            <w:hideMark/>
          </w:tcPr>
          <w:p w14:paraId="167B8291"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4</w:t>
            </w:r>
          </w:p>
        </w:tc>
        <w:tc>
          <w:tcPr>
            <w:tcW w:w="0" w:type="auto"/>
            <w:shd w:val="clear" w:color="auto" w:fill="auto"/>
            <w:noWrap/>
            <w:vAlign w:val="center"/>
            <w:hideMark/>
          </w:tcPr>
          <w:p w14:paraId="1B4C9F2A"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szt.</w:t>
            </w:r>
          </w:p>
        </w:tc>
      </w:tr>
      <w:tr w:rsidR="00022F14" w:rsidRPr="00734E46" w14:paraId="0A24B537" w14:textId="77777777" w:rsidTr="009503A3">
        <w:trPr>
          <w:trHeight w:val="288"/>
        </w:trPr>
        <w:tc>
          <w:tcPr>
            <w:tcW w:w="801" w:type="dxa"/>
            <w:shd w:val="clear" w:color="auto" w:fill="auto"/>
            <w:noWrap/>
            <w:vAlign w:val="center"/>
          </w:tcPr>
          <w:p w14:paraId="6440BB9D" w14:textId="77777777" w:rsidR="009503A3" w:rsidRPr="00734E46" w:rsidRDefault="009503A3" w:rsidP="009503A3">
            <w:pPr>
              <w:numPr>
                <w:ilvl w:val="0"/>
                <w:numId w:val="6"/>
              </w:numPr>
              <w:jc w:val="both"/>
              <w:rPr>
                <w:rFonts w:ascii="Calibri" w:hAnsi="Calibri" w:cs="Calibri"/>
                <w:sz w:val="22"/>
                <w:szCs w:val="22"/>
              </w:rPr>
            </w:pPr>
          </w:p>
        </w:tc>
        <w:tc>
          <w:tcPr>
            <w:tcW w:w="4414" w:type="dxa"/>
            <w:shd w:val="clear" w:color="auto" w:fill="auto"/>
            <w:noWrap/>
            <w:vAlign w:val="center"/>
            <w:hideMark/>
          </w:tcPr>
          <w:p w14:paraId="226A6408"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B3-REL16 Karta przekaźnikowa</w:t>
            </w:r>
          </w:p>
        </w:tc>
        <w:tc>
          <w:tcPr>
            <w:tcW w:w="0" w:type="auto"/>
            <w:shd w:val="clear" w:color="auto" w:fill="auto"/>
            <w:noWrap/>
            <w:vAlign w:val="center"/>
            <w:hideMark/>
          </w:tcPr>
          <w:p w14:paraId="668C5342" w14:textId="77777777" w:rsidR="009503A3" w:rsidRPr="00734E46" w:rsidRDefault="009503A3" w:rsidP="009503A3">
            <w:pPr>
              <w:jc w:val="both"/>
              <w:rPr>
                <w:rFonts w:ascii="Calibri" w:hAnsi="Calibri" w:cs="Calibri"/>
                <w:sz w:val="22"/>
                <w:szCs w:val="22"/>
              </w:rPr>
            </w:pPr>
            <w:proofErr w:type="spellStart"/>
            <w:r w:rsidRPr="00734E46">
              <w:rPr>
                <w:rFonts w:ascii="Calibri" w:hAnsi="Calibri" w:cs="Calibri"/>
                <w:sz w:val="22"/>
                <w:szCs w:val="22"/>
              </w:rPr>
              <w:t>Schrack</w:t>
            </w:r>
            <w:proofErr w:type="spellEnd"/>
          </w:p>
        </w:tc>
        <w:tc>
          <w:tcPr>
            <w:tcW w:w="0" w:type="auto"/>
            <w:shd w:val="clear" w:color="auto" w:fill="auto"/>
            <w:noWrap/>
            <w:vAlign w:val="center"/>
            <w:hideMark/>
          </w:tcPr>
          <w:p w14:paraId="3062E857"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B3-REL16</w:t>
            </w:r>
          </w:p>
        </w:tc>
        <w:tc>
          <w:tcPr>
            <w:tcW w:w="0" w:type="auto"/>
            <w:shd w:val="clear" w:color="auto" w:fill="auto"/>
            <w:vAlign w:val="center"/>
            <w:hideMark/>
          </w:tcPr>
          <w:p w14:paraId="5D781185"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2</w:t>
            </w:r>
          </w:p>
        </w:tc>
        <w:tc>
          <w:tcPr>
            <w:tcW w:w="0" w:type="auto"/>
            <w:shd w:val="clear" w:color="auto" w:fill="auto"/>
            <w:noWrap/>
            <w:vAlign w:val="center"/>
            <w:hideMark/>
          </w:tcPr>
          <w:p w14:paraId="6244F2D5"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szt.</w:t>
            </w:r>
          </w:p>
        </w:tc>
      </w:tr>
      <w:tr w:rsidR="00022F14" w:rsidRPr="00734E46" w14:paraId="09EAEC7D" w14:textId="77777777" w:rsidTr="009503A3">
        <w:trPr>
          <w:trHeight w:val="288"/>
        </w:trPr>
        <w:tc>
          <w:tcPr>
            <w:tcW w:w="801" w:type="dxa"/>
            <w:shd w:val="clear" w:color="auto" w:fill="auto"/>
            <w:noWrap/>
            <w:vAlign w:val="center"/>
          </w:tcPr>
          <w:p w14:paraId="3D48BEAC" w14:textId="77777777" w:rsidR="009503A3" w:rsidRPr="00734E46" w:rsidRDefault="009503A3" w:rsidP="009503A3">
            <w:pPr>
              <w:numPr>
                <w:ilvl w:val="0"/>
                <w:numId w:val="6"/>
              </w:numPr>
              <w:jc w:val="both"/>
              <w:rPr>
                <w:rFonts w:ascii="Calibri" w:hAnsi="Calibri" w:cs="Calibri"/>
                <w:sz w:val="22"/>
                <w:szCs w:val="22"/>
              </w:rPr>
            </w:pPr>
          </w:p>
        </w:tc>
        <w:tc>
          <w:tcPr>
            <w:tcW w:w="4414" w:type="dxa"/>
            <w:shd w:val="clear" w:color="auto" w:fill="auto"/>
            <w:noWrap/>
            <w:vAlign w:val="center"/>
            <w:hideMark/>
          </w:tcPr>
          <w:p w14:paraId="2AC78F19"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B5-BAF Redundantna karta sterująca (2we; 2wy 1,5A) z interfejsem MMI-Bus</w:t>
            </w:r>
          </w:p>
        </w:tc>
        <w:tc>
          <w:tcPr>
            <w:tcW w:w="0" w:type="auto"/>
            <w:shd w:val="clear" w:color="auto" w:fill="auto"/>
            <w:noWrap/>
            <w:vAlign w:val="center"/>
            <w:hideMark/>
          </w:tcPr>
          <w:p w14:paraId="44C977EA" w14:textId="77777777" w:rsidR="009503A3" w:rsidRPr="00734E46" w:rsidRDefault="009503A3" w:rsidP="009503A3">
            <w:pPr>
              <w:jc w:val="both"/>
              <w:rPr>
                <w:rFonts w:ascii="Calibri" w:hAnsi="Calibri" w:cs="Calibri"/>
                <w:sz w:val="22"/>
                <w:szCs w:val="22"/>
              </w:rPr>
            </w:pPr>
            <w:proofErr w:type="spellStart"/>
            <w:r w:rsidRPr="00734E46">
              <w:rPr>
                <w:rFonts w:ascii="Calibri" w:hAnsi="Calibri" w:cs="Calibri"/>
                <w:sz w:val="22"/>
                <w:szCs w:val="22"/>
              </w:rPr>
              <w:t>Schrack</w:t>
            </w:r>
            <w:proofErr w:type="spellEnd"/>
          </w:p>
        </w:tc>
        <w:tc>
          <w:tcPr>
            <w:tcW w:w="0" w:type="auto"/>
            <w:shd w:val="clear" w:color="auto" w:fill="auto"/>
            <w:noWrap/>
            <w:vAlign w:val="center"/>
            <w:hideMark/>
          </w:tcPr>
          <w:p w14:paraId="000A30F1"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B5-BAF</w:t>
            </w:r>
          </w:p>
        </w:tc>
        <w:tc>
          <w:tcPr>
            <w:tcW w:w="0" w:type="auto"/>
            <w:shd w:val="clear" w:color="auto" w:fill="auto"/>
            <w:vAlign w:val="center"/>
            <w:hideMark/>
          </w:tcPr>
          <w:p w14:paraId="2204345E"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1</w:t>
            </w:r>
          </w:p>
        </w:tc>
        <w:tc>
          <w:tcPr>
            <w:tcW w:w="0" w:type="auto"/>
            <w:shd w:val="clear" w:color="auto" w:fill="auto"/>
            <w:noWrap/>
            <w:vAlign w:val="center"/>
            <w:hideMark/>
          </w:tcPr>
          <w:p w14:paraId="1659B113"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szt.</w:t>
            </w:r>
          </w:p>
        </w:tc>
      </w:tr>
      <w:tr w:rsidR="00022F14" w:rsidRPr="00734E46" w14:paraId="266A4D2D" w14:textId="77777777" w:rsidTr="009503A3">
        <w:trPr>
          <w:trHeight w:val="288"/>
        </w:trPr>
        <w:tc>
          <w:tcPr>
            <w:tcW w:w="801" w:type="dxa"/>
            <w:shd w:val="clear" w:color="auto" w:fill="auto"/>
            <w:noWrap/>
            <w:vAlign w:val="center"/>
          </w:tcPr>
          <w:p w14:paraId="147F2EEF" w14:textId="77777777" w:rsidR="009503A3" w:rsidRPr="00734E46" w:rsidRDefault="009503A3" w:rsidP="009503A3">
            <w:pPr>
              <w:numPr>
                <w:ilvl w:val="0"/>
                <w:numId w:val="6"/>
              </w:numPr>
              <w:jc w:val="both"/>
              <w:rPr>
                <w:rFonts w:ascii="Calibri" w:hAnsi="Calibri" w:cs="Calibri"/>
                <w:sz w:val="22"/>
                <w:szCs w:val="22"/>
              </w:rPr>
            </w:pPr>
          </w:p>
        </w:tc>
        <w:tc>
          <w:tcPr>
            <w:tcW w:w="4414" w:type="dxa"/>
            <w:shd w:val="clear" w:color="auto" w:fill="auto"/>
            <w:noWrap/>
            <w:vAlign w:val="center"/>
            <w:hideMark/>
          </w:tcPr>
          <w:p w14:paraId="6E385127"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Karta pamięci SD 512 MB</w:t>
            </w:r>
          </w:p>
        </w:tc>
        <w:tc>
          <w:tcPr>
            <w:tcW w:w="0" w:type="auto"/>
            <w:shd w:val="clear" w:color="auto" w:fill="auto"/>
            <w:noWrap/>
            <w:vAlign w:val="center"/>
            <w:hideMark/>
          </w:tcPr>
          <w:p w14:paraId="018E2634" w14:textId="77777777" w:rsidR="009503A3" w:rsidRPr="00734E46" w:rsidRDefault="009503A3" w:rsidP="009503A3">
            <w:pPr>
              <w:jc w:val="both"/>
              <w:rPr>
                <w:rFonts w:ascii="Calibri" w:hAnsi="Calibri" w:cs="Calibri"/>
                <w:sz w:val="22"/>
                <w:szCs w:val="22"/>
              </w:rPr>
            </w:pPr>
            <w:proofErr w:type="spellStart"/>
            <w:r w:rsidRPr="00734E46">
              <w:rPr>
                <w:rFonts w:ascii="Calibri" w:hAnsi="Calibri" w:cs="Calibri"/>
                <w:sz w:val="22"/>
                <w:szCs w:val="22"/>
              </w:rPr>
              <w:t>Schrack</w:t>
            </w:r>
            <w:proofErr w:type="spellEnd"/>
          </w:p>
        </w:tc>
        <w:tc>
          <w:tcPr>
            <w:tcW w:w="0" w:type="auto"/>
            <w:shd w:val="clear" w:color="auto" w:fill="auto"/>
            <w:noWrap/>
            <w:vAlign w:val="center"/>
            <w:hideMark/>
          </w:tcPr>
          <w:p w14:paraId="455C550F"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SD-CARD</w:t>
            </w:r>
          </w:p>
        </w:tc>
        <w:tc>
          <w:tcPr>
            <w:tcW w:w="0" w:type="auto"/>
            <w:shd w:val="clear" w:color="auto" w:fill="auto"/>
            <w:vAlign w:val="center"/>
            <w:hideMark/>
          </w:tcPr>
          <w:p w14:paraId="0237F4D3"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3</w:t>
            </w:r>
          </w:p>
        </w:tc>
        <w:tc>
          <w:tcPr>
            <w:tcW w:w="0" w:type="auto"/>
            <w:shd w:val="clear" w:color="auto" w:fill="auto"/>
            <w:noWrap/>
            <w:vAlign w:val="center"/>
            <w:hideMark/>
          </w:tcPr>
          <w:p w14:paraId="37B7EF76"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szt.</w:t>
            </w:r>
          </w:p>
        </w:tc>
      </w:tr>
      <w:tr w:rsidR="00022F14" w:rsidRPr="00734E46" w14:paraId="540D8C8E" w14:textId="77777777" w:rsidTr="009503A3">
        <w:trPr>
          <w:trHeight w:val="288"/>
        </w:trPr>
        <w:tc>
          <w:tcPr>
            <w:tcW w:w="801" w:type="dxa"/>
            <w:shd w:val="clear" w:color="auto" w:fill="auto"/>
            <w:noWrap/>
            <w:vAlign w:val="center"/>
          </w:tcPr>
          <w:p w14:paraId="571F7084" w14:textId="77777777" w:rsidR="009503A3" w:rsidRPr="00734E46" w:rsidRDefault="009503A3" w:rsidP="009503A3">
            <w:pPr>
              <w:numPr>
                <w:ilvl w:val="0"/>
                <w:numId w:val="6"/>
              </w:numPr>
              <w:jc w:val="both"/>
              <w:rPr>
                <w:rFonts w:ascii="Calibri" w:hAnsi="Calibri" w:cs="Calibri"/>
                <w:sz w:val="22"/>
                <w:szCs w:val="22"/>
              </w:rPr>
            </w:pPr>
          </w:p>
        </w:tc>
        <w:tc>
          <w:tcPr>
            <w:tcW w:w="4414" w:type="dxa"/>
            <w:shd w:val="clear" w:color="auto" w:fill="auto"/>
            <w:noWrap/>
            <w:vAlign w:val="center"/>
            <w:hideMark/>
          </w:tcPr>
          <w:p w14:paraId="6C2C687E"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Akumulator 12 V 40 Ah</w:t>
            </w:r>
          </w:p>
        </w:tc>
        <w:tc>
          <w:tcPr>
            <w:tcW w:w="0" w:type="auto"/>
            <w:shd w:val="clear" w:color="auto" w:fill="auto"/>
            <w:noWrap/>
            <w:vAlign w:val="center"/>
            <w:hideMark/>
          </w:tcPr>
          <w:p w14:paraId="7EB1A33B" w14:textId="77777777" w:rsidR="009503A3" w:rsidRPr="00734E46" w:rsidRDefault="009503A3" w:rsidP="009503A3">
            <w:pPr>
              <w:jc w:val="both"/>
              <w:rPr>
                <w:rFonts w:ascii="Calibri" w:hAnsi="Calibri" w:cs="Calibri"/>
                <w:sz w:val="22"/>
                <w:szCs w:val="22"/>
              </w:rPr>
            </w:pPr>
            <w:proofErr w:type="spellStart"/>
            <w:r w:rsidRPr="00734E46">
              <w:rPr>
                <w:rFonts w:ascii="Calibri" w:hAnsi="Calibri" w:cs="Calibri"/>
                <w:sz w:val="22"/>
                <w:szCs w:val="22"/>
              </w:rPr>
              <w:t>Schrack</w:t>
            </w:r>
            <w:proofErr w:type="spellEnd"/>
          </w:p>
        </w:tc>
        <w:tc>
          <w:tcPr>
            <w:tcW w:w="0" w:type="auto"/>
            <w:shd w:val="clear" w:color="auto" w:fill="auto"/>
            <w:noWrap/>
            <w:vAlign w:val="center"/>
            <w:hideMark/>
          </w:tcPr>
          <w:p w14:paraId="7FCFF934"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AKKU 40</w:t>
            </w:r>
          </w:p>
        </w:tc>
        <w:tc>
          <w:tcPr>
            <w:tcW w:w="0" w:type="auto"/>
            <w:shd w:val="clear" w:color="auto" w:fill="auto"/>
            <w:vAlign w:val="center"/>
            <w:hideMark/>
          </w:tcPr>
          <w:p w14:paraId="689839F2"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48</w:t>
            </w:r>
          </w:p>
        </w:tc>
        <w:tc>
          <w:tcPr>
            <w:tcW w:w="0" w:type="auto"/>
            <w:shd w:val="clear" w:color="auto" w:fill="auto"/>
            <w:noWrap/>
            <w:vAlign w:val="center"/>
            <w:hideMark/>
          </w:tcPr>
          <w:p w14:paraId="32F3F512"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szt.</w:t>
            </w:r>
          </w:p>
        </w:tc>
      </w:tr>
      <w:tr w:rsidR="00022F14" w:rsidRPr="00734E46" w14:paraId="5F14014D" w14:textId="77777777" w:rsidTr="009503A3">
        <w:trPr>
          <w:trHeight w:val="288"/>
        </w:trPr>
        <w:tc>
          <w:tcPr>
            <w:tcW w:w="801" w:type="dxa"/>
            <w:shd w:val="clear" w:color="auto" w:fill="auto"/>
            <w:noWrap/>
            <w:vAlign w:val="center"/>
          </w:tcPr>
          <w:p w14:paraId="26D5F556" w14:textId="77777777" w:rsidR="009503A3" w:rsidRPr="00734E46" w:rsidRDefault="009503A3" w:rsidP="009503A3">
            <w:pPr>
              <w:numPr>
                <w:ilvl w:val="0"/>
                <w:numId w:val="6"/>
              </w:numPr>
              <w:jc w:val="both"/>
              <w:rPr>
                <w:rFonts w:ascii="Calibri" w:hAnsi="Calibri" w:cs="Calibri"/>
                <w:sz w:val="22"/>
                <w:szCs w:val="22"/>
              </w:rPr>
            </w:pPr>
          </w:p>
        </w:tc>
        <w:tc>
          <w:tcPr>
            <w:tcW w:w="4414" w:type="dxa"/>
            <w:shd w:val="clear" w:color="auto" w:fill="auto"/>
            <w:noWrap/>
            <w:vAlign w:val="center"/>
            <w:hideMark/>
          </w:tcPr>
          <w:p w14:paraId="79319E3C"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 xml:space="preserve">CUBUS MTD 533X interaktywna czujka </w:t>
            </w:r>
            <w:proofErr w:type="spellStart"/>
            <w:r w:rsidRPr="00734E46">
              <w:rPr>
                <w:rFonts w:ascii="Calibri" w:hAnsi="Calibri" w:cs="Calibri"/>
                <w:sz w:val="22"/>
                <w:szCs w:val="22"/>
              </w:rPr>
              <w:t>wielokryteryjna</w:t>
            </w:r>
            <w:proofErr w:type="spellEnd"/>
            <w:r w:rsidRPr="00734E46">
              <w:rPr>
                <w:rFonts w:ascii="Calibri" w:hAnsi="Calibri" w:cs="Calibri"/>
                <w:sz w:val="22"/>
                <w:szCs w:val="22"/>
              </w:rPr>
              <w:t xml:space="preserve"> (TF1-TF9)</w:t>
            </w:r>
          </w:p>
        </w:tc>
        <w:tc>
          <w:tcPr>
            <w:tcW w:w="0" w:type="auto"/>
            <w:shd w:val="clear" w:color="auto" w:fill="auto"/>
            <w:noWrap/>
            <w:vAlign w:val="center"/>
            <w:hideMark/>
          </w:tcPr>
          <w:p w14:paraId="7F905443" w14:textId="77777777" w:rsidR="009503A3" w:rsidRPr="00734E46" w:rsidRDefault="009503A3" w:rsidP="009503A3">
            <w:pPr>
              <w:jc w:val="both"/>
              <w:rPr>
                <w:rFonts w:ascii="Calibri" w:hAnsi="Calibri" w:cs="Calibri"/>
                <w:sz w:val="22"/>
                <w:szCs w:val="22"/>
              </w:rPr>
            </w:pPr>
            <w:proofErr w:type="spellStart"/>
            <w:r w:rsidRPr="00734E46">
              <w:rPr>
                <w:rFonts w:ascii="Calibri" w:hAnsi="Calibri" w:cs="Calibri"/>
                <w:sz w:val="22"/>
                <w:szCs w:val="22"/>
              </w:rPr>
              <w:t>Schrack</w:t>
            </w:r>
            <w:proofErr w:type="spellEnd"/>
          </w:p>
        </w:tc>
        <w:tc>
          <w:tcPr>
            <w:tcW w:w="0" w:type="auto"/>
            <w:shd w:val="clear" w:color="auto" w:fill="auto"/>
            <w:noWrap/>
            <w:vAlign w:val="center"/>
            <w:hideMark/>
          </w:tcPr>
          <w:p w14:paraId="5EFD80E7"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CUBUS MTD 533X</w:t>
            </w:r>
          </w:p>
        </w:tc>
        <w:tc>
          <w:tcPr>
            <w:tcW w:w="0" w:type="auto"/>
            <w:shd w:val="clear" w:color="auto" w:fill="auto"/>
            <w:vAlign w:val="center"/>
            <w:hideMark/>
          </w:tcPr>
          <w:p w14:paraId="3E4713C8"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765</w:t>
            </w:r>
          </w:p>
        </w:tc>
        <w:tc>
          <w:tcPr>
            <w:tcW w:w="0" w:type="auto"/>
            <w:shd w:val="clear" w:color="auto" w:fill="auto"/>
            <w:noWrap/>
            <w:vAlign w:val="center"/>
            <w:hideMark/>
          </w:tcPr>
          <w:p w14:paraId="47CEAEC8"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szt.</w:t>
            </w:r>
          </w:p>
        </w:tc>
      </w:tr>
      <w:tr w:rsidR="00022F14" w:rsidRPr="00734E46" w14:paraId="45D33848" w14:textId="77777777" w:rsidTr="009503A3">
        <w:trPr>
          <w:trHeight w:val="288"/>
        </w:trPr>
        <w:tc>
          <w:tcPr>
            <w:tcW w:w="801" w:type="dxa"/>
            <w:shd w:val="clear" w:color="auto" w:fill="auto"/>
            <w:noWrap/>
            <w:vAlign w:val="center"/>
          </w:tcPr>
          <w:p w14:paraId="1D82CE3A" w14:textId="77777777" w:rsidR="009503A3" w:rsidRPr="00734E46" w:rsidRDefault="009503A3" w:rsidP="009503A3">
            <w:pPr>
              <w:numPr>
                <w:ilvl w:val="0"/>
                <w:numId w:val="6"/>
              </w:numPr>
              <w:jc w:val="both"/>
              <w:rPr>
                <w:rFonts w:ascii="Calibri" w:hAnsi="Calibri" w:cs="Calibri"/>
                <w:sz w:val="22"/>
                <w:szCs w:val="22"/>
              </w:rPr>
            </w:pPr>
          </w:p>
        </w:tc>
        <w:tc>
          <w:tcPr>
            <w:tcW w:w="4414" w:type="dxa"/>
            <w:shd w:val="clear" w:color="auto" w:fill="auto"/>
            <w:noWrap/>
            <w:vAlign w:val="center"/>
            <w:hideMark/>
          </w:tcPr>
          <w:p w14:paraId="3E2E4616"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Przycisk pożarowy MCP545X-1R-PL natynkowy, IP24</w:t>
            </w:r>
          </w:p>
        </w:tc>
        <w:tc>
          <w:tcPr>
            <w:tcW w:w="0" w:type="auto"/>
            <w:shd w:val="clear" w:color="auto" w:fill="auto"/>
            <w:noWrap/>
            <w:vAlign w:val="center"/>
            <w:hideMark/>
          </w:tcPr>
          <w:p w14:paraId="10438A9E" w14:textId="77777777" w:rsidR="009503A3" w:rsidRPr="00734E46" w:rsidRDefault="009503A3" w:rsidP="009503A3">
            <w:pPr>
              <w:jc w:val="both"/>
              <w:rPr>
                <w:rFonts w:ascii="Calibri" w:hAnsi="Calibri" w:cs="Calibri"/>
                <w:sz w:val="22"/>
                <w:szCs w:val="22"/>
              </w:rPr>
            </w:pPr>
            <w:proofErr w:type="spellStart"/>
            <w:r w:rsidRPr="00734E46">
              <w:rPr>
                <w:rFonts w:ascii="Calibri" w:hAnsi="Calibri" w:cs="Calibri"/>
                <w:sz w:val="22"/>
                <w:szCs w:val="22"/>
              </w:rPr>
              <w:t>Schrack</w:t>
            </w:r>
            <w:proofErr w:type="spellEnd"/>
          </w:p>
        </w:tc>
        <w:tc>
          <w:tcPr>
            <w:tcW w:w="0" w:type="auto"/>
            <w:shd w:val="clear" w:color="auto" w:fill="auto"/>
            <w:noWrap/>
            <w:vAlign w:val="center"/>
            <w:hideMark/>
          </w:tcPr>
          <w:p w14:paraId="0A2993F6"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MCP545X-1R-PL</w:t>
            </w:r>
          </w:p>
        </w:tc>
        <w:tc>
          <w:tcPr>
            <w:tcW w:w="0" w:type="auto"/>
            <w:shd w:val="clear" w:color="auto" w:fill="auto"/>
            <w:vAlign w:val="center"/>
            <w:hideMark/>
          </w:tcPr>
          <w:p w14:paraId="781DFF8F"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62</w:t>
            </w:r>
          </w:p>
        </w:tc>
        <w:tc>
          <w:tcPr>
            <w:tcW w:w="0" w:type="auto"/>
            <w:shd w:val="clear" w:color="auto" w:fill="auto"/>
            <w:noWrap/>
            <w:vAlign w:val="center"/>
            <w:hideMark/>
          </w:tcPr>
          <w:p w14:paraId="31E1FDD2"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szt.</w:t>
            </w:r>
          </w:p>
        </w:tc>
      </w:tr>
      <w:tr w:rsidR="00022F14" w:rsidRPr="00734E46" w14:paraId="7F482B83" w14:textId="77777777" w:rsidTr="009503A3">
        <w:trPr>
          <w:trHeight w:val="288"/>
        </w:trPr>
        <w:tc>
          <w:tcPr>
            <w:tcW w:w="801" w:type="dxa"/>
            <w:shd w:val="clear" w:color="auto" w:fill="auto"/>
            <w:noWrap/>
            <w:vAlign w:val="center"/>
          </w:tcPr>
          <w:p w14:paraId="5322F793" w14:textId="77777777" w:rsidR="009503A3" w:rsidRPr="00734E46" w:rsidRDefault="009503A3" w:rsidP="009503A3">
            <w:pPr>
              <w:numPr>
                <w:ilvl w:val="0"/>
                <w:numId w:val="6"/>
              </w:numPr>
              <w:jc w:val="both"/>
              <w:rPr>
                <w:rFonts w:ascii="Calibri" w:hAnsi="Calibri" w:cs="Calibri"/>
                <w:sz w:val="22"/>
                <w:szCs w:val="22"/>
              </w:rPr>
            </w:pPr>
          </w:p>
        </w:tc>
        <w:tc>
          <w:tcPr>
            <w:tcW w:w="4414" w:type="dxa"/>
            <w:shd w:val="clear" w:color="auto" w:fill="auto"/>
            <w:noWrap/>
            <w:vAlign w:val="center"/>
            <w:hideMark/>
          </w:tcPr>
          <w:p w14:paraId="7F809EEF"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 xml:space="preserve">Moduł wejścia / wyjścia BX-OI3, 2we + </w:t>
            </w:r>
            <w:proofErr w:type="spellStart"/>
            <w:r w:rsidRPr="00734E46">
              <w:rPr>
                <w:rFonts w:ascii="Calibri" w:hAnsi="Calibri" w:cs="Calibri"/>
                <w:sz w:val="22"/>
                <w:szCs w:val="22"/>
              </w:rPr>
              <w:t>optozłącze</w:t>
            </w:r>
            <w:proofErr w:type="spellEnd"/>
            <w:r w:rsidRPr="00734E46">
              <w:rPr>
                <w:rFonts w:ascii="Calibri" w:hAnsi="Calibri" w:cs="Calibri"/>
                <w:sz w:val="22"/>
                <w:szCs w:val="22"/>
              </w:rPr>
              <w:t xml:space="preserve">, 1wy (60W) z funkcją </w:t>
            </w:r>
            <w:proofErr w:type="spellStart"/>
            <w:r w:rsidRPr="00734E46">
              <w:rPr>
                <w:rFonts w:ascii="Calibri" w:hAnsi="Calibri" w:cs="Calibri"/>
                <w:sz w:val="22"/>
                <w:szCs w:val="22"/>
              </w:rPr>
              <w:t>failsafe</w:t>
            </w:r>
            <w:proofErr w:type="spellEnd"/>
          </w:p>
        </w:tc>
        <w:tc>
          <w:tcPr>
            <w:tcW w:w="0" w:type="auto"/>
            <w:shd w:val="clear" w:color="auto" w:fill="auto"/>
            <w:noWrap/>
            <w:vAlign w:val="center"/>
            <w:hideMark/>
          </w:tcPr>
          <w:p w14:paraId="045E438B" w14:textId="77777777" w:rsidR="009503A3" w:rsidRPr="00734E46" w:rsidRDefault="009503A3" w:rsidP="009503A3">
            <w:pPr>
              <w:jc w:val="both"/>
              <w:rPr>
                <w:rFonts w:ascii="Calibri" w:hAnsi="Calibri" w:cs="Calibri"/>
                <w:sz w:val="22"/>
                <w:szCs w:val="22"/>
              </w:rPr>
            </w:pPr>
            <w:proofErr w:type="spellStart"/>
            <w:r w:rsidRPr="00734E46">
              <w:rPr>
                <w:rFonts w:ascii="Calibri" w:hAnsi="Calibri" w:cs="Calibri"/>
                <w:sz w:val="22"/>
                <w:szCs w:val="22"/>
              </w:rPr>
              <w:t>Schrack</w:t>
            </w:r>
            <w:proofErr w:type="spellEnd"/>
          </w:p>
        </w:tc>
        <w:tc>
          <w:tcPr>
            <w:tcW w:w="0" w:type="auto"/>
            <w:shd w:val="clear" w:color="auto" w:fill="auto"/>
            <w:noWrap/>
            <w:vAlign w:val="center"/>
            <w:hideMark/>
          </w:tcPr>
          <w:p w14:paraId="2F51E3C5"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BX-OI3</w:t>
            </w:r>
          </w:p>
        </w:tc>
        <w:tc>
          <w:tcPr>
            <w:tcW w:w="0" w:type="auto"/>
            <w:shd w:val="clear" w:color="auto" w:fill="auto"/>
            <w:vAlign w:val="center"/>
            <w:hideMark/>
          </w:tcPr>
          <w:p w14:paraId="739BBFD9"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71</w:t>
            </w:r>
          </w:p>
        </w:tc>
        <w:tc>
          <w:tcPr>
            <w:tcW w:w="0" w:type="auto"/>
            <w:shd w:val="clear" w:color="auto" w:fill="auto"/>
            <w:noWrap/>
            <w:vAlign w:val="center"/>
            <w:hideMark/>
          </w:tcPr>
          <w:p w14:paraId="391BEC62"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szt.</w:t>
            </w:r>
          </w:p>
        </w:tc>
      </w:tr>
      <w:tr w:rsidR="00022F14" w:rsidRPr="00734E46" w14:paraId="769C0747" w14:textId="77777777" w:rsidTr="009503A3">
        <w:trPr>
          <w:trHeight w:val="288"/>
        </w:trPr>
        <w:tc>
          <w:tcPr>
            <w:tcW w:w="801" w:type="dxa"/>
            <w:shd w:val="clear" w:color="auto" w:fill="auto"/>
            <w:noWrap/>
            <w:vAlign w:val="center"/>
          </w:tcPr>
          <w:p w14:paraId="0EBA3E79" w14:textId="77777777" w:rsidR="009503A3" w:rsidRPr="00734E46" w:rsidRDefault="009503A3" w:rsidP="009503A3">
            <w:pPr>
              <w:numPr>
                <w:ilvl w:val="0"/>
                <w:numId w:val="6"/>
              </w:numPr>
              <w:jc w:val="both"/>
              <w:rPr>
                <w:rFonts w:ascii="Calibri" w:hAnsi="Calibri" w:cs="Calibri"/>
                <w:sz w:val="22"/>
                <w:szCs w:val="22"/>
              </w:rPr>
            </w:pPr>
          </w:p>
        </w:tc>
        <w:tc>
          <w:tcPr>
            <w:tcW w:w="4414" w:type="dxa"/>
            <w:shd w:val="clear" w:color="auto" w:fill="auto"/>
            <w:noWrap/>
            <w:vAlign w:val="center"/>
            <w:hideMark/>
          </w:tcPr>
          <w:p w14:paraId="19FB616E"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Moduł wejścia BX-IM4, 4we</w:t>
            </w:r>
          </w:p>
        </w:tc>
        <w:tc>
          <w:tcPr>
            <w:tcW w:w="0" w:type="auto"/>
            <w:shd w:val="clear" w:color="auto" w:fill="auto"/>
            <w:noWrap/>
            <w:vAlign w:val="center"/>
            <w:hideMark/>
          </w:tcPr>
          <w:p w14:paraId="5BD578A6" w14:textId="77777777" w:rsidR="009503A3" w:rsidRPr="00734E46" w:rsidRDefault="009503A3" w:rsidP="009503A3">
            <w:pPr>
              <w:jc w:val="both"/>
              <w:rPr>
                <w:rFonts w:ascii="Calibri" w:hAnsi="Calibri" w:cs="Calibri"/>
                <w:sz w:val="22"/>
                <w:szCs w:val="22"/>
              </w:rPr>
            </w:pPr>
            <w:proofErr w:type="spellStart"/>
            <w:r w:rsidRPr="00734E46">
              <w:rPr>
                <w:rFonts w:ascii="Calibri" w:hAnsi="Calibri" w:cs="Calibri"/>
                <w:sz w:val="22"/>
                <w:szCs w:val="22"/>
              </w:rPr>
              <w:t>Schrack</w:t>
            </w:r>
            <w:proofErr w:type="spellEnd"/>
          </w:p>
        </w:tc>
        <w:tc>
          <w:tcPr>
            <w:tcW w:w="0" w:type="auto"/>
            <w:shd w:val="clear" w:color="auto" w:fill="auto"/>
            <w:noWrap/>
            <w:vAlign w:val="center"/>
            <w:hideMark/>
          </w:tcPr>
          <w:p w14:paraId="27826148"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BX-IM4</w:t>
            </w:r>
          </w:p>
        </w:tc>
        <w:tc>
          <w:tcPr>
            <w:tcW w:w="0" w:type="auto"/>
            <w:shd w:val="clear" w:color="auto" w:fill="auto"/>
            <w:vAlign w:val="center"/>
            <w:hideMark/>
          </w:tcPr>
          <w:p w14:paraId="4FDACCFD"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190</w:t>
            </w:r>
          </w:p>
        </w:tc>
        <w:tc>
          <w:tcPr>
            <w:tcW w:w="0" w:type="auto"/>
            <w:shd w:val="clear" w:color="auto" w:fill="auto"/>
            <w:noWrap/>
            <w:vAlign w:val="center"/>
            <w:hideMark/>
          </w:tcPr>
          <w:p w14:paraId="17F6EAD7"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szt.</w:t>
            </w:r>
          </w:p>
        </w:tc>
      </w:tr>
      <w:tr w:rsidR="00022F14" w:rsidRPr="00734E46" w14:paraId="69C7C3E8" w14:textId="77777777" w:rsidTr="009503A3">
        <w:trPr>
          <w:trHeight w:val="288"/>
        </w:trPr>
        <w:tc>
          <w:tcPr>
            <w:tcW w:w="801" w:type="dxa"/>
            <w:shd w:val="clear" w:color="auto" w:fill="auto"/>
            <w:noWrap/>
            <w:vAlign w:val="center"/>
          </w:tcPr>
          <w:p w14:paraId="5AD03271" w14:textId="77777777" w:rsidR="009503A3" w:rsidRPr="00734E46" w:rsidRDefault="009503A3" w:rsidP="009503A3">
            <w:pPr>
              <w:numPr>
                <w:ilvl w:val="0"/>
                <w:numId w:val="6"/>
              </w:numPr>
              <w:jc w:val="both"/>
              <w:rPr>
                <w:rFonts w:ascii="Calibri" w:hAnsi="Calibri" w:cs="Calibri"/>
                <w:sz w:val="22"/>
                <w:szCs w:val="22"/>
              </w:rPr>
            </w:pPr>
          </w:p>
        </w:tc>
        <w:tc>
          <w:tcPr>
            <w:tcW w:w="4414" w:type="dxa"/>
            <w:shd w:val="clear" w:color="auto" w:fill="auto"/>
            <w:noWrap/>
            <w:vAlign w:val="center"/>
            <w:hideMark/>
          </w:tcPr>
          <w:p w14:paraId="002BF870"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 xml:space="preserve">Przekaźnikowy moduł sterujący BX-REL4, 4wy (60W) z funkcją </w:t>
            </w:r>
            <w:proofErr w:type="spellStart"/>
            <w:r w:rsidRPr="00734E46">
              <w:rPr>
                <w:rFonts w:ascii="Calibri" w:hAnsi="Calibri" w:cs="Calibri"/>
                <w:sz w:val="22"/>
                <w:szCs w:val="22"/>
              </w:rPr>
              <w:t>failsafe</w:t>
            </w:r>
            <w:proofErr w:type="spellEnd"/>
          </w:p>
        </w:tc>
        <w:tc>
          <w:tcPr>
            <w:tcW w:w="0" w:type="auto"/>
            <w:shd w:val="clear" w:color="auto" w:fill="auto"/>
            <w:noWrap/>
            <w:vAlign w:val="center"/>
            <w:hideMark/>
          </w:tcPr>
          <w:p w14:paraId="31E69CEE" w14:textId="77777777" w:rsidR="009503A3" w:rsidRPr="00734E46" w:rsidRDefault="009503A3" w:rsidP="009503A3">
            <w:pPr>
              <w:jc w:val="both"/>
              <w:rPr>
                <w:rFonts w:ascii="Calibri" w:hAnsi="Calibri" w:cs="Calibri"/>
                <w:sz w:val="22"/>
                <w:szCs w:val="22"/>
              </w:rPr>
            </w:pPr>
            <w:proofErr w:type="spellStart"/>
            <w:r w:rsidRPr="00734E46">
              <w:rPr>
                <w:rFonts w:ascii="Calibri" w:hAnsi="Calibri" w:cs="Calibri"/>
                <w:sz w:val="22"/>
                <w:szCs w:val="22"/>
              </w:rPr>
              <w:t>Schrack</w:t>
            </w:r>
            <w:proofErr w:type="spellEnd"/>
          </w:p>
        </w:tc>
        <w:tc>
          <w:tcPr>
            <w:tcW w:w="0" w:type="auto"/>
            <w:shd w:val="clear" w:color="auto" w:fill="auto"/>
            <w:noWrap/>
            <w:vAlign w:val="center"/>
            <w:hideMark/>
          </w:tcPr>
          <w:p w14:paraId="771F31CC"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BX-REL4</w:t>
            </w:r>
          </w:p>
        </w:tc>
        <w:tc>
          <w:tcPr>
            <w:tcW w:w="0" w:type="auto"/>
            <w:shd w:val="clear" w:color="auto" w:fill="auto"/>
            <w:vAlign w:val="center"/>
            <w:hideMark/>
          </w:tcPr>
          <w:p w14:paraId="02C65773"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34</w:t>
            </w:r>
          </w:p>
        </w:tc>
        <w:tc>
          <w:tcPr>
            <w:tcW w:w="0" w:type="auto"/>
            <w:shd w:val="clear" w:color="auto" w:fill="auto"/>
            <w:noWrap/>
            <w:vAlign w:val="center"/>
            <w:hideMark/>
          </w:tcPr>
          <w:p w14:paraId="0E157F77"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szt.</w:t>
            </w:r>
          </w:p>
        </w:tc>
      </w:tr>
      <w:tr w:rsidR="00022F14" w:rsidRPr="00734E46" w14:paraId="4B77BBD5" w14:textId="77777777" w:rsidTr="009503A3">
        <w:trPr>
          <w:trHeight w:val="288"/>
        </w:trPr>
        <w:tc>
          <w:tcPr>
            <w:tcW w:w="801" w:type="dxa"/>
            <w:shd w:val="clear" w:color="auto" w:fill="auto"/>
            <w:noWrap/>
            <w:vAlign w:val="center"/>
          </w:tcPr>
          <w:p w14:paraId="2FB39DA8" w14:textId="77777777" w:rsidR="009503A3" w:rsidRPr="00734E46" w:rsidRDefault="009503A3" w:rsidP="009503A3">
            <w:pPr>
              <w:numPr>
                <w:ilvl w:val="0"/>
                <w:numId w:val="6"/>
              </w:numPr>
              <w:jc w:val="both"/>
              <w:rPr>
                <w:rFonts w:ascii="Calibri" w:hAnsi="Calibri" w:cs="Calibri"/>
                <w:sz w:val="22"/>
                <w:szCs w:val="22"/>
              </w:rPr>
            </w:pPr>
          </w:p>
        </w:tc>
        <w:tc>
          <w:tcPr>
            <w:tcW w:w="4414" w:type="dxa"/>
            <w:shd w:val="clear" w:color="auto" w:fill="auto"/>
            <w:noWrap/>
            <w:vAlign w:val="center"/>
            <w:hideMark/>
          </w:tcPr>
          <w:p w14:paraId="18B411F9"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Wskaźnik zadziałania BX-UPI, elektronika</w:t>
            </w:r>
          </w:p>
        </w:tc>
        <w:tc>
          <w:tcPr>
            <w:tcW w:w="0" w:type="auto"/>
            <w:shd w:val="clear" w:color="auto" w:fill="auto"/>
            <w:noWrap/>
            <w:vAlign w:val="center"/>
            <w:hideMark/>
          </w:tcPr>
          <w:p w14:paraId="4F222C10" w14:textId="77777777" w:rsidR="009503A3" w:rsidRPr="00734E46" w:rsidRDefault="009503A3" w:rsidP="009503A3">
            <w:pPr>
              <w:jc w:val="both"/>
              <w:rPr>
                <w:rFonts w:ascii="Calibri" w:hAnsi="Calibri" w:cs="Calibri"/>
                <w:sz w:val="22"/>
                <w:szCs w:val="22"/>
              </w:rPr>
            </w:pPr>
            <w:proofErr w:type="spellStart"/>
            <w:r w:rsidRPr="00734E46">
              <w:rPr>
                <w:rFonts w:ascii="Calibri" w:hAnsi="Calibri" w:cs="Calibri"/>
                <w:sz w:val="22"/>
                <w:szCs w:val="22"/>
              </w:rPr>
              <w:t>Schrack</w:t>
            </w:r>
            <w:proofErr w:type="spellEnd"/>
          </w:p>
        </w:tc>
        <w:tc>
          <w:tcPr>
            <w:tcW w:w="0" w:type="auto"/>
            <w:shd w:val="clear" w:color="auto" w:fill="auto"/>
            <w:noWrap/>
            <w:vAlign w:val="center"/>
            <w:hideMark/>
          </w:tcPr>
          <w:p w14:paraId="6D013AE6"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BX-UPI</w:t>
            </w:r>
          </w:p>
        </w:tc>
        <w:tc>
          <w:tcPr>
            <w:tcW w:w="0" w:type="auto"/>
            <w:shd w:val="clear" w:color="auto" w:fill="auto"/>
            <w:vAlign w:val="center"/>
            <w:hideMark/>
          </w:tcPr>
          <w:p w14:paraId="633D88A2"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26</w:t>
            </w:r>
          </w:p>
        </w:tc>
        <w:tc>
          <w:tcPr>
            <w:tcW w:w="0" w:type="auto"/>
            <w:shd w:val="clear" w:color="auto" w:fill="auto"/>
            <w:noWrap/>
            <w:vAlign w:val="center"/>
            <w:hideMark/>
          </w:tcPr>
          <w:p w14:paraId="4AAF8B17"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szt.</w:t>
            </w:r>
          </w:p>
        </w:tc>
      </w:tr>
      <w:tr w:rsidR="00022F14" w:rsidRPr="00734E46" w14:paraId="01EACD46" w14:textId="77777777" w:rsidTr="009503A3">
        <w:trPr>
          <w:trHeight w:val="288"/>
        </w:trPr>
        <w:tc>
          <w:tcPr>
            <w:tcW w:w="801" w:type="dxa"/>
            <w:shd w:val="clear" w:color="auto" w:fill="auto"/>
            <w:noWrap/>
            <w:vAlign w:val="center"/>
          </w:tcPr>
          <w:p w14:paraId="4B6DC959" w14:textId="77777777" w:rsidR="009503A3" w:rsidRPr="00734E46" w:rsidRDefault="009503A3" w:rsidP="009503A3">
            <w:pPr>
              <w:numPr>
                <w:ilvl w:val="0"/>
                <w:numId w:val="6"/>
              </w:numPr>
              <w:jc w:val="both"/>
              <w:rPr>
                <w:rFonts w:ascii="Calibri" w:hAnsi="Calibri" w:cs="Calibri"/>
                <w:sz w:val="22"/>
                <w:szCs w:val="22"/>
              </w:rPr>
            </w:pPr>
          </w:p>
        </w:tc>
        <w:tc>
          <w:tcPr>
            <w:tcW w:w="4414" w:type="dxa"/>
            <w:shd w:val="clear" w:color="auto" w:fill="auto"/>
            <w:noWrap/>
            <w:vAlign w:val="center"/>
          </w:tcPr>
          <w:p w14:paraId="4DD2358C"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Czujka liniowa FIRERAY 5000</w:t>
            </w:r>
          </w:p>
        </w:tc>
        <w:tc>
          <w:tcPr>
            <w:tcW w:w="0" w:type="auto"/>
            <w:shd w:val="clear" w:color="auto" w:fill="auto"/>
            <w:noWrap/>
            <w:vAlign w:val="center"/>
          </w:tcPr>
          <w:p w14:paraId="145D0A03"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FFE</w:t>
            </w:r>
          </w:p>
        </w:tc>
        <w:tc>
          <w:tcPr>
            <w:tcW w:w="0" w:type="auto"/>
            <w:shd w:val="clear" w:color="auto" w:fill="auto"/>
            <w:noWrap/>
            <w:vAlign w:val="center"/>
          </w:tcPr>
          <w:p w14:paraId="5055D9E0"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FR5000</w:t>
            </w:r>
          </w:p>
        </w:tc>
        <w:tc>
          <w:tcPr>
            <w:tcW w:w="0" w:type="auto"/>
            <w:shd w:val="clear" w:color="auto" w:fill="auto"/>
            <w:vAlign w:val="center"/>
          </w:tcPr>
          <w:p w14:paraId="0894367A"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11</w:t>
            </w:r>
          </w:p>
        </w:tc>
        <w:tc>
          <w:tcPr>
            <w:tcW w:w="0" w:type="auto"/>
            <w:shd w:val="clear" w:color="auto" w:fill="auto"/>
            <w:noWrap/>
            <w:vAlign w:val="center"/>
          </w:tcPr>
          <w:p w14:paraId="38FAA077"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szt.</w:t>
            </w:r>
          </w:p>
        </w:tc>
      </w:tr>
      <w:tr w:rsidR="00022F14" w:rsidRPr="00734E46" w14:paraId="4C83C802" w14:textId="77777777" w:rsidTr="009503A3">
        <w:trPr>
          <w:trHeight w:val="288"/>
        </w:trPr>
        <w:tc>
          <w:tcPr>
            <w:tcW w:w="801" w:type="dxa"/>
            <w:shd w:val="clear" w:color="auto" w:fill="auto"/>
            <w:noWrap/>
            <w:vAlign w:val="center"/>
          </w:tcPr>
          <w:p w14:paraId="27D1BA51" w14:textId="77777777" w:rsidR="009503A3" w:rsidRPr="00734E46" w:rsidRDefault="009503A3" w:rsidP="009503A3">
            <w:pPr>
              <w:numPr>
                <w:ilvl w:val="0"/>
                <w:numId w:val="6"/>
              </w:numPr>
              <w:jc w:val="both"/>
              <w:rPr>
                <w:rFonts w:ascii="Calibri" w:hAnsi="Calibri" w:cs="Calibri"/>
                <w:sz w:val="22"/>
                <w:szCs w:val="22"/>
              </w:rPr>
            </w:pPr>
          </w:p>
        </w:tc>
        <w:tc>
          <w:tcPr>
            <w:tcW w:w="4414" w:type="dxa"/>
            <w:shd w:val="clear" w:color="auto" w:fill="auto"/>
            <w:noWrap/>
            <w:vAlign w:val="center"/>
          </w:tcPr>
          <w:p w14:paraId="33E57EA2"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Zasilacz buforowy</w:t>
            </w:r>
          </w:p>
        </w:tc>
        <w:tc>
          <w:tcPr>
            <w:tcW w:w="0" w:type="auto"/>
            <w:shd w:val="clear" w:color="auto" w:fill="auto"/>
            <w:noWrap/>
            <w:vAlign w:val="center"/>
          </w:tcPr>
          <w:p w14:paraId="0637E918" w14:textId="77777777" w:rsidR="009503A3" w:rsidRPr="00734E46" w:rsidRDefault="009503A3" w:rsidP="009503A3">
            <w:pPr>
              <w:jc w:val="both"/>
              <w:rPr>
                <w:rFonts w:ascii="Calibri" w:hAnsi="Calibri" w:cs="Calibri"/>
                <w:sz w:val="22"/>
                <w:szCs w:val="22"/>
              </w:rPr>
            </w:pPr>
            <w:proofErr w:type="spellStart"/>
            <w:r w:rsidRPr="00734E46">
              <w:rPr>
                <w:rFonts w:ascii="Calibri" w:hAnsi="Calibri" w:cs="Calibri"/>
                <w:sz w:val="22"/>
                <w:szCs w:val="22"/>
              </w:rPr>
              <w:t>Merawex</w:t>
            </w:r>
            <w:proofErr w:type="spellEnd"/>
          </w:p>
        </w:tc>
        <w:tc>
          <w:tcPr>
            <w:tcW w:w="0" w:type="auto"/>
            <w:shd w:val="clear" w:color="auto" w:fill="auto"/>
            <w:noWrap/>
            <w:vAlign w:val="center"/>
          </w:tcPr>
          <w:p w14:paraId="29F5E1D6"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ZSP135-DR-5A-3</w:t>
            </w:r>
          </w:p>
        </w:tc>
        <w:tc>
          <w:tcPr>
            <w:tcW w:w="0" w:type="auto"/>
            <w:shd w:val="clear" w:color="auto" w:fill="auto"/>
            <w:vAlign w:val="center"/>
          </w:tcPr>
          <w:p w14:paraId="58E59759"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36</w:t>
            </w:r>
          </w:p>
        </w:tc>
        <w:tc>
          <w:tcPr>
            <w:tcW w:w="0" w:type="auto"/>
            <w:shd w:val="clear" w:color="auto" w:fill="auto"/>
            <w:noWrap/>
            <w:vAlign w:val="center"/>
          </w:tcPr>
          <w:p w14:paraId="7AEC0B8B" w14:textId="77777777" w:rsidR="009503A3" w:rsidRPr="00734E46" w:rsidRDefault="009503A3" w:rsidP="009503A3">
            <w:pPr>
              <w:jc w:val="both"/>
              <w:rPr>
                <w:rFonts w:ascii="Calibri" w:hAnsi="Calibri" w:cs="Calibri"/>
                <w:sz w:val="22"/>
                <w:szCs w:val="22"/>
              </w:rPr>
            </w:pPr>
            <w:r w:rsidRPr="00734E46">
              <w:rPr>
                <w:rFonts w:ascii="Calibri" w:hAnsi="Calibri" w:cs="Calibri"/>
                <w:sz w:val="22"/>
                <w:szCs w:val="22"/>
              </w:rPr>
              <w:t>szt.</w:t>
            </w:r>
          </w:p>
        </w:tc>
      </w:tr>
    </w:tbl>
    <w:p w14:paraId="769CDFF2" w14:textId="77777777" w:rsidR="00B04CC4" w:rsidRPr="00734E46" w:rsidRDefault="009503A3" w:rsidP="00B04CC4">
      <w:pPr>
        <w:numPr>
          <w:ilvl w:val="0"/>
          <w:numId w:val="11"/>
        </w:numPr>
        <w:jc w:val="both"/>
        <w:rPr>
          <w:rFonts w:ascii="Calibri" w:hAnsi="Calibri" w:cs="Calibri"/>
          <w:sz w:val="22"/>
          <w:szCs w:val="22"/>
        </w:rPr>
      </w:pPr>
      <w:r w:rsidRPr="00734E46">
        <w:rPr>
          <w:rFonts w:ascii="Calibri" w:hAnsi="Calibri" w:cs="Calibri"/>
          <w:sz w:val="22"/>
          <w:szCs w:val="22"/>
        </w:rPr>
        <w:t xml:space="preserve"> </w:t>
      </w:r>
      <w:r w:rsidR="00B04CC4" w:rsidRPr="00734E46">
        <w:rPr>
          <w:rFonts w:ascii="Calibri" w:hAnsi="Calibri" w:cs="Calibri"/>
          <w:sz w:val="22"/>
          <w:szCs w:val="22"/>
        </w:rPr>
        <w:t xml:space="preserve">wielosensorowe czujki optyczno-termiczne </w:t>
      </w:r>
      <w:proofErr w:type="spellStart"/>
      <w:r w:rsidR="00B04CC4" w:rsidRPr="00734E46">
        <w:rPr>
          <w:rFonts w:ascii="Calibri" w:hAnsi="Calibri" w:cs="Calibri"/>
          <w:sz w:val="22"/>
          <w:szCs w:val="22"/>
        </w:rPr>
        <w:t>Cubus</w:t>
      </w:r>
      <w:proofErr w:type="spellEnd"/>
      <w:r w:rsidR="00B04CC4" w:rsidRPr="00734E46">
        <w:rPr>
          <w:rFonts w:ascii="Calibri" w:hAnsi="Calibri" w:cs="Calibri"/>
          <w:sz w:val="22"/>
          <w:szCs w:val="22"/>
        </w:rPr>
        <w:t xml:space="preserve"> MTD-533X. Czujki zainstalowane nad sufitami podwieszonymi rastrowymi wyposażono w dodatkowe zewnętrzne wskaźniki zadziałania,</w:t>
      </w:r>
    </w:p>
    <w:p w14:paraId="7B484457" w14:textId="77777777" w:rsidR="00B04CC4" w:rsidRPr="00734E46" w:rsidRDefault="00B04CC4" w:rsidP="00B04CC4">
      <w:pPr>
        <w:numPr>
          <w:ilvl w:val="0"/>
          <w:numId w:val="11"/>
        </w:numPr>
        <w:jc w:val="both"/>
        <w:rPr>
          <w:rFonts w:ascii="Calibri" w:hAnsi="Calibri" w:cs="Calibri"/>
          <w:sz w:val="22"/>
          <w:szCs w:val="22"/>
        </w:rPr>
      </w:pPr>
      <w:r w:rsidRPr="00734E46">
        <w:rPr>
          <w:rFonts w:ascii="Calibri" w:hAnsi="Calibri" w:cs="Calibri"/>
          <w:sz w:val="22"/>
          <w:szCs w:val="22"/>
        </w:rPr>
        <w:lastRenderedPageBreak/>
        <w:t xml:space="preserve">zasysający system wczesnej detekcji dymu ASD 535 firmy </w:t>
      </w:r>
      <w:proofErr w:type="spellStart"/>
      <w:r w:rsidRPr="00734E46">
        <w:rPr>
          <w:rFonts w:ascii="Calibri" w:hAnsi="Calibri" w:cs="Calibri"/>
          <w:sz w:val="22"/>
          <w:szCs w:val="22"/>
        </w:rPr>
        <w:t>Schrack-Seconet</w:t>
      </w:r>
      <w:proofErr w:type="spellEnd"/>
      <w:r w:rsidRPr="00734E46">
        <w:rPr>
          <w:rFonts w:ascii="Calibri" w:hAnsi="Calibri" w:cs="Calibri"/>
          <w:sz w:val="22"/>
          <w:szCs w:val="22"/>
        </w:rPr>
        <w:t xml:space="preserve"> został zastosowany w przestrzeniach, w których nie jest możliwe zastosowanie optyczno-rozproszeniowych lub liniowych czujek dymu ze względu na funkcjonalność obiektu. System ten zastosowano w przestrzeni Planetarium na poziomie -2.N, </w:t>
      </w:r>
    </w:p>
    <w:p w14:paraId="1E72C082" w14:textId="77777777" w:rsidR="00B04CC4" w:rsidRPr="00734E46" w:rsidRDefault="00B04CC4" w:rsidP="00B04CC4">
      <w:pPr>
        <w:numPr>
          <w:ilvl w:val="0"/>
          <w:numId w:val="11"/>
        </w:numPr>
        <w:jc w:val="both"/>
        <w:rPr>
          <w:rFonts w:ascii="Calibri" w:hAnsi="Calibri" w:cs="Calibri"/>
          <w:sz w:val="22"/>
          <w:szCs w:val="22"/>
        </w:rPr>
      </w:pPr>
      <w:r w:rsidRPr="00734E46">
        <w:rPr>
          <w:rFonts w:ascii="Calibri" w:hAnsi="Calibri" w:cs="Calibri"/>
          <w:sz w:val="22"/>
          <w:szCs w:val="22"/>
        </w:rPr>
        <w:t>liniowe czujki dymu FIRERAY® 5000 zostały zainstalowane w obszarze Teatru Dźwięku Planetarium, Jezioro Pamięci i Hali Maszyn,</w:t>
      </w:r>
    </w:p>
    <w:p w14:paraId="334FFB4B" w14:textId="77777777" w:rsidR="00B04CC4" w:rsidRPr="00734E46" w:rsidRDefault="00B04CC4" w:rsidP="009503A3">
      <w:pPr>
        <w:numPr>
          <w:ilvl w:val="0"/>
          <w:numId w:val="11"/>
        </w:numPr>
        <w:jc w:val="both"/>
        <w:rPr>
          <w:rFonts w:ascii="Calibri" w:hAnsi="Calibri" w:cs="Calibri"/>
          <w:sz w:val="22"/>
          <w:szCs w:val="22"/>
        </w:rPr>
      </w:pPr>
      <w:r w:rsidRPr="00734E46">
        <w:rPr>
          <w:rFonts w:ascii="Calibri" w:hAnsi="Calibri" w:cs="Calibri"/>
          <w:sz w:val="22"/>
          <w:szCs w:val="22"/>
        </w:rPr>
        <w:t xml:space="preserve">ręczne ostrzegacze pożarowe ROP MCP 545X zastosowane zostały w pobliżu wszystkich wejść i ciągów ewakuacyjnych budynku, na klatkach schodowych oraz </w:t>
      </w:r>
      <w:r w:rsidR="009503A3" w:rsidRPr="00734E46">
        <w:rPr>
          <w:rFonts w:ascii="Calibri" w:hAnsi="Calibri" w:cs="Calibri"/>
          <w:sz w:val="22"/>
          <w:szCs w:val="22"/>
        </w:rPr>
        <w:t>w </w:t>
      </w:r>
      <w:r w:rsidRPr="00734E46">
        <w:rPr>
          <w:rFonts w:ascii="Calibri" w:hAnsi="Calibri" w:cs="Calibri"/>
          <w:sz w:val="22"/>
          <w:szCs w:val="22"/>
        </w:rPr>
        <w:t>pomieszczeniu ochrony przy centrali CSP.</w:t>
      </w:r>
    </w:p>
    <w:p w14:paraId="1D5359D6" w14:textId="40A44699" w:rsidR="00B04CC4" w:rsidRPr="00734E46" w:rsidRDefault="00B04CC4" w:rsidP="00022F14">
      <w:pPr>
        <w:spacing w:before="240" w:after="240"/>
        <w:ind w:left="0"/>
        <w:jc w:val="both"/>
        <w:rPr>
          <w:rFonts w:ascii="Calibri" w:hAnsi="Calibri" w:cs="Calibri"/>
          <w:b/>
          <w:sz w:val="22"/>
          <w:szCs w:val="22"/>
        </w:rPr>
      </w:pPr>
      <w:r w:rsidRPr="00734E46">
        <w:rPr>
          <w:rFonts w:ascii="Calibri" w:hAnsi="Calibri" w:cs="Calibri"/>
          <w:b/>
          <w:sz w:val="22"/>
          <w:szCs w:val="22"/>
        </w:rPr>
        <w:t>Elementy CSP – EC1 Wschód</w:t>
      </w:r>
    </w:p>
    <w:p w14:paraId="21AA272F" w14:textId="77777777" w:rsidR="00B04CC4" w:rsidRPr="00734E46" w:rsidRDefault="00B04CC4" w:rsidP="00B04CC4">
      <w:pPr>
        <w:jc w:val="both"/>
        <w:rPr>
          <w:rFonts w:ascii="Calibri" w:hAnsi="Calibri" w:cs="Calibri"/>
          <w:sz w:val="22"/>
          <w:szCs w:val="22"/>
          <w:u w:val="single"/>
        </w:rPr>
      </w:pPr>
      <w:r w:rsidRPr="00734E46">
        <w:rPr>
          <w:rFonts w:ascii="Calibri" w:hAnsi="Calibri" w:cs="Calibri"/>
          <w:sz w:val="22"/>
          <w:szCs w:val="22"/>
          <w:u w:val="single"/>
        </w:rPr>
        <w:t>Centrala CSP współpracuje z następującymi systemami i urządzeniami:</w:t>
      </w:r>
    </w:p>
    <w:p w14:paraId="17ADF1A5" w14:textId="77777777" w:rsidR="00B04CC4" w:rsidRPr="00734E46" w:rsidRDefault="00B04CC4" w:rsidP="00B04CC4">
      <w:pPr>
        <w:numPr>
          <w:ilvl w:val="0"/>
          <w:numId w:val="12"/>
        </w:numPr>
        <w:jc w:val="both"/>
        <w:rPr>
          <w:rFonts w:ascii="Calibri" w:hAnsi="Calibri" w:cs="Calibri"/>
          <w:sz w:val="22"/>
          <w:szCs w:val="22"/>
          <w:u w:val="single"/>
        </w:rPr>
      </w:pPr>
      <w:r w:rsidRPr="00734E46">
        <w:rPr>
          <w:rFonts w:ascii="Calibri" w:hAnsi="Calibri" w:cs="Calibri"/>
          <w:sz w:val="22"/>
          <w:szCs w:val="22"/>
        </w:rPr>
        <w:t>wentylacja bytowa,</w:t>
      </w:r>
    </w:p>
    <w:p w14:paraId="071C09EE" w14:textId="77777777" w:rsidR="00B04CC4" w:rsidRPr="00734E46" w:rsidRDefault="00B04CC4" w:rsidP="00B04CC4">
      <w:pPr>
        <w:numPr>
          <w:ilvl w:val="0"/>
          <w:numId w:val="12"/>
        </w:numPr>
        <w:jc w:val="both"/>
        <w:rPr>
          <w:rFonts w:ascii="Calibri" w:hAnsi="Calibri" w:cs="Calibri"/>
          <w:sz w:val="22"/>
          <w:szCs w:val="22"/>
          <w:u w:val="single"/>
        </w:rPr>
      </w:pPr>
      <w:r w:rsidRPr="00734E46">
        <w:rPr>
          <w:rFonts w:ascii="Calibri" w:hAnsi="Calibri" w:cs="Calibri"/>
          <w:sz w:val="22"/>
          <w:szCs w:val="22"/>
        </w:rPr>
        <w:t>klimatyzacja,</w:t>
      </w:r>
    </w:p>
    <w:p w14:paraId="59B5B1C5" w14:textId="77777777" w:rsidR="00B04CC4" w:rsidRPr="00734E46" w:rsidRDefault="00B04CC4" w:rsidP="00B04CC4">
      <w:pPr>
        <w:numPr>
          <w:ilvl w:val="0"/>
          <w:numId w:val="12"/>
        </w:numPr>
        <w:jc w:val="both"/>
        <w:rPr>
          <w:rFonts w:ascii="Calibri" w:hAnsi="Calibri" w:cs="Calibri"/>
          <w:sz w:val="22"/>
          <w:szCs w:val="22"/>
          <w:u w:val="single"/>
        </w:rPr>
      </w:pPr>
      <w:r w:rsidRPr="00734E46">
        <w:rPr>
          <w:rFonts w:ascii="Calibri" w:hAnsi="Calibri" w:cs="Calibri"/>
          <w:sz w:val="22"/>
          <w:szCs w:val="22"/>
        </w:rPr>
        <w:t>wentylacja pożarowa,</w:t>
      </w:r>
    </w:p>
    <w:p w14:paraId="2A71C941" w14:textId="77777777" w:rsidR="00B04CC4" w:rsidRPr="00734E46" w:rsidRDefault="00B04CC4" w:rsidP="00B04CC4">
      <w:pPr>
        <w:numPr>
          <w:ilvl w:val="0"/>
          <w:numId w:val="12"/>
        </w:numPr>
        <w:jc w:val="both"/>
        <w:rPr>
          <w:rFonts w:ascii="Calibri" w:hAnsi="Calibri" w:cs="Calibri"/>
          <w:sz w:val="22"/>
          <w:szCs w:val="22"/>
          <w:u w:val="single"/>
        </w:rPr>
      </w:pPr>
      <w:r w:rsidRPr="00734E46">
        <w:rPr>
          <w:rFonts w:ascii="Calibri" w:hAnsi="Calibri" w:cs="Calibri"/>
          <w:sz w:val="22"/>
          <w:szCs w:val="22"/>
        </w:rPr>
        <w:t>system napowietrzania klatek schodowych,</w:t>
      </w:r>
    </w:p>
    <w:p w14:paraId="6A4291A9" w14:textId="77777777" w:rsidR="00B04CC4" w:rsidRPr="00734E46" w:rsidRDefault="00B04CC4" w:rsidP="00B04CC4">
      <w:pPr>
        <w:numPr>
          <w:ilvl w:val="0"/>
          <w:numId w:val="12"/>
        </w:numPr>
        <w:jc w:val="both"/>
        <w:rPr>
          <w:rFonts w:ascii="Calibri" w:hAnsi="Calibri" w:cs="Calibri"/>
          <w:sz w:val="22"/>
          <w:szCs w:val="22"/>
          <w:u w:val="single"/>
        </w:rPr>
      </w:pPr>
      <w:r w:rsidRPr="00734E46">
        <w:rPr>
          <w:rFonts w:ascii="Calibri" w:hAnsi="Calibri" w:cs="Calibri"/>
          <w:sz w:val="22"/>
          <w:szCs w:val="22"/>
        </w:rPr>
        <w:t>system BMS,</w:t>
      </w:r>
    </w:p>
    <w:p w14:paraId="16DAF270" w14:textId="77777777" w:rsidR="00B04CC4" w:rsidRPr="00734E46" w:rsidRDefault="00B04CC4" w:rsidP="00B04CC4">
      <w:pPr>
        <w:numPr>
          <w:ilvl w:val="0"/>
          <w:numId w:val="12"/>
        </w:numPr>
        <w:jc w:val="both"/>
        <w:rPr>
          <w:rFonts w:ascii="Calibri" w:hAnsi="Calibri" w:cs="Calibri"/>
          <w:sz w:val="22"/>
          <w:szCs w:val="22"/>
          <w:u w:val="single"/>
        </w:rPr>
      </w:pPr>
      <w:r w:rsidRPr="00734E46">
        <w:rPr>
          <w:rFonts w:ascii="Calibri" w:hAnsi="Calibri" w:cs="Calibri"/>
          <w:sz w:val="22"/>
          <w:szCs w:val="22"/>
        </w:rPr>
        <w:t>dźwig pożarowy,</w:t>
      </w:r>
    </w:p>
    <w:p w14:paraId="689377B2" w14:textId="77777777" w:rsidR="00B04CC4" w:rsidRPr="00734E46" w:rsidRDefault="00B04CC4" w:rsidP="00B04CC4">
      <w:pPr>
        <w:numPr>
          <w:ilvl w:val="0"/>
          <w:numId w:val="12"/>
        </w:numPr>
        <w:jc w:val="both"/>
        <w:rPr>
          <w:rFonts w:ascii="Calibri" w:hAnsi="Calibri" w:cs="Calibri"/>
          <w:sz w:val="22"/>
          <w:szCs w:val="22"/>
          <w:u w:val="single"/>
        </w:rPr>
      </w:pPr>
      <w:r w:rsidRPr="00734E46">
        <w:rPr>
          <w:rFonts w:ascii="Calibri" w:hAnsi="Calibri" w:cs="Calibri"/>
          <w:sz w:val="22"/>
          <w:szCs w:val="22"/>
        </w:rPr>
        <w:t>dźwigi zwykłe,</w:t>
      </w:r>
    </w:p>
    <w:p w14:paraId="7C63CCAA" w14:textId="77777777" w:rsidR="00B04CC4" w:rsidRPr="00734E46" w:rsidRDefault="00B04CC4" w:rsidP="00B04CC4">
      <w:pPr>
        <w:numPr>
          <w:ilvl w:val="0"/>
          <w:numId w:val="12"/>
        </w:numPr>
        <w:jc w:val="both"/>
        <w:rPr>
          <w:rFonts w:ascii="Calibri" w:hAnsi="Calibri" w:cs="Calibri"/>
          <w:sz w:val="22"/>
          <w:szCs w:val="22"/>
          <w:u w:val="single"/>
        </w:rPr>
      </w:pPr>
      <w:r w:rsidRPr="00734E46">
        <w:rPr>
          <w:rFonts w:ascii="Calibri" w:hAnsi="Calibri" w:cs="Calibri"/>
          <w:sz w:val="22"/>
          <w:szCs w:val="22"/>
        </w:rPr>
        <w:t>schody ruchome,</w:t>
      </w:r>
    </w:p>
    <w:p w14:paraId="1BAF9045" w14:textId="77777777" w:rsidR="00B04CC4" w:rsidRPr="00734E46" w:rsidRDefault="00B04CC4" w:rsidP="00B04CC4">
      <w:pPr>
        <w:numPr>
          <w:ilvl w:val="0"/>
          <w:numId w:val="12"/>
        </w:numPr>
        <w:jc w:val="both"/>
        <w:rPr>
          <w:rFonts w:ascii="Calibri" w:hAnsi="Calibri" w:cs="Calibri"/>
          <w:sz w:val="22"/>
          <w:szCs w:val="22"/>
          <w:u w:val="single"/>
        </w:rPr>
      </w:pPr>
      <w:r w:rsidRPr="00734E46">
        <w:rPr>
          <w:rFonts w:ascii="Calibri" w:hAnsi="Calibri" w:cs="Calibri"/>
          <w:sz w:val="22"/>
          <w:szCs w:val="22"/>
        </w:rPr>
        <w:t>sygnalizacja akustyczna,</w:t>
      </w:r>
    </w:p>
    <w:p w14:paraId="393E59F2" w14:textId="77777777" w:rsidR="00B04CC4" w:rsidRPr="00734E46" w:rsidRDefault="00B04CC4" w:rsidP="00B04CC4">
      <w:pPr>
        <w:numPr>
          <w:ilvl w:val="0"/>
          <w:numId w:val="12"/>
        </w:numPr>
        <w:jc w:val="both"/>
        <w:rPr>
          <w:rFonts w:ascii="Calibri" w:hAnsi="Calibri" w:cs="Calibri"/>
          <w:sz w:val="22"/>
          <w:szCs w:val="22"/>
          <w:u w:val="single"/>
        </w:rPr>
      </w:pPr>
      <w:r w:rsidRPr="00734E46">
        <w:rPr>
          <w:rFonts w:ascii="Calibri" w:hAnsi="Calibri" w:cs="Calibri"/>
          <w:sz w:val="22"/>
          <w:szCs w:val="22"/>
        </w:rPr>
        <w:t>DSO,</w:t>
      </w:r>
    </w:p>
    <w:p w14:paraId="280D5934" w14:textId="77777777" w:rsidR="00B04CC4" w:rsidRPr="00734E46" w:rsidRDefault="00B04CC4" w:rsidP="00B04CC4">
      <w:pPr>
        <w:numPr>
          <w:ilvl w:val="0"/>
          <w:numId w:val="12"/>
        </w:numPr>
        <w:jc w:val="both"/>
        <w:rPr>
          <w:rFonts w:ascii="Calibri" w:hAnsi="Calibri" w:cs="Calibri"/>
          <w:sz w:val="22"/>
          <w:szCs w:val="22"/>
          <w:u w:val="single"/>
        </w:rPr>
      </w:pPr>
      <w:r w:rsidRPr="00734E46">
        <w:rPr>
          <w:rFonts w:ascii="Calibri" w:hAnsi="Calibri" w:cs="Calibri"/>
          <w:sz w:val="22"/>
          <w:szCs w:val="22"/>
        </w:rPr>
        <w:t>system gaszenia gazem FM 200,</w:t>
      </w:r>
    </w:p>
    <w:p w14:paraId="2323F3E3" w14:textId="77777777" w:rsidR="00B04CC4" w:rsidRPr="00734E46" w:rsidRDefault="00B04CC4" w:rsidP="00B04CC4">
      <w:pPr>
        <w:numPr>
          <w:ilvl w:val="0"/>
          <w:numId w:val="12"/>
        </w:numPr>
        <w:jc w:val="both"/>
        <w:rPr>
          <w:rFonts w:ascii="Calibri" w:hAnsi="Calibri" w:cs="Calibri"/>
          <w:sz w:val="22"/>
          <w:szCs w:val="22"/>
          <w:u w:val="single"/>
        </w:rPr>
      </w:pPr>
      <w:r w:rsidRPr="00734E46">
        <w:rPr>
          <w:rFonts w:ascii="Calibri" w:hAnsi="Calibri" w:cs="Calibri"/>
          <w:sz w:val="22"/>
          <w:szCs w:val="22"/>
        </w:rPr>
        <w:t>trzymacze drzwiowe,</w:t>
      </w:r>
    </w:p>
    <w:p w14:paraId="355016B2" w14:textId="77777777" w:rsidR="00B04CC4" w:rsidRPr="00734E46" w:rsidRDefault="00B04CC4" w:rsidP="00B04CC4">
      <w:pPr>
        <w:numPr>
          <w:ilvl w:val="0"/>
          <w:numId w:val="12"/>
        </w:numPr>
        <w:jc w:val="both"/>
        <w:rPr>
          <w:rFonts w:ascii="Calibri" w:hAnsi="Calibri" w:cs="Calibri"/>
          <w:sz w:val="22"/>
          <w:szCs w:val="22"/>
          <w:u w:val="single"/>
        </w:rPr>
      </w:pPr>
      <w:r w:rsidRPr="00734E46">
        <w:rPr>
          <w:rFonts w:ascii="Calibri" w:hAnsi="Calibri" w:cs="Calibri"/>
          <w:sz w:val="22"/>
          <w:szCs w:val="22"/>
        </w:rPr>
        <w:t>system kontroli dostępu SKD,</w:t>
      </w:r>
    </w:p>
    <w:p w14:paraId="5C836C3A" w14:textId="77777777" w:rsidR="00B04CC4" w:rsidRPr="00734E46" w:rsidRDefault="00B04CC4" w:rsidP="00B04CC4">
      <w:pPr>
        <w:numPr>
          <w:ilvl w:val="0"/>
          <w:numId w:val="12"/>
        </w:numPr>
        <w:jc w:val="both"/>
        <w:rPr>
          <w:rFonts w:ascii="Calibri" w:hAnsi="Calibri" w:cs="Calibri"/>
          <w:sz w:val="22"/>
          <w:szCs w:val="22"/>
          <w:u w:val="single"/>
        </w:rPr>
      </w:pPr>
      <w:r w:rsidRPr="00734E46">
        <w:rPr>
          <w:rFonts w:ascii="Calibri" w:hAnsi="Calibri" w:cs="Calibri"/>
          <w:sz w:val="22"/>
          <w:szCs w:val="22"/>
        </w:rPr>
        <w:t>zasilacze pożarowe,</w:t>
      </w:r>
    </w:p>
    <w:p w14:paraId="38DBC470" w14:textId="77777777" w:rsidR="00B04CC4" w:rsidRPr="00734E46" w:rsidRDefault="00B04CC4" w:rsidP="00B04CC4">
      <w:pPr>
        <w:numPr>
          <w:ilvl w:val="0"/>
          <w:numId w:val="12"/>
        </w:numPr>
        <w:jc w:val="both"/>
        <w:rPr>
          <w:rFonts w:ascii="Calibri" w:hAnsi="Calibri" w:cs="Calibri"/>
          <w:sz w:val="22"/>
          <w:szCs w:val="22"/>
          <w:u w:val="single"/>
        </w:rPr>
      </w:pPr>
      <w:r w:rsidRPr="00734E46">
        <w:rPr>
          <w:rFonts w:ascii="Calibri" w:hAnsi="Calibri" w:cs="Calibri"/>
          <w:sz w:val="22"/>
          <w:szCs w:val="22"/>
        </w:rPr>
        <w:t>zawory wody bytowej,</w:t>
      </w:r>
    </w:p>
    <w:p w14:paraId="620BCE95" w14:textId="77777777" w:rsidR="00B04CC4" w:rsidRPr="00734E46" w:rsidRDefault="00B04CC4" w:rsidP="00B04CC4">
      <w:pPr>
        <w:numPr>
          <w:ilvl w:val="0"/>
          <w:numId w:val="12"/>
        </w:numPr>
        <w:jc w:val="both"/>
        <w:rPr>
          <w:rFonts w:ascii="Calibri" w:hAnsi="Calibri" w:cs="Calibri"/>
          <w:sz w:val="22"/>
          <w:szCs w:val="22"/>
          <w:u w:val="single"/>
        </w:rPr>
      </w:pPr>
      <w:r w:rsidRPr="00734E46">
        <w:rPr>
          <w:rFonts w:ascii="Calibri" w:hAnsi="Calibri" w:cs="Calibri"/>
          <w:sz w:val="22"/>
          <w:szCs w:val="22"/>
        </w:rPr>
        <w:t>centrale oddymiające,</w:t>
      </w:r>
    </w:p>
    <w:p w14:paraId="7A01186C" w14:textId="77777777" w:rsidR="00B04CC4" w:rsidRPr="00734E46" w:rsidRDefault="00B04CC4" w:rsidP="00B04CC4">
      <w:pPr>
        <w:numPr>
          <w:ilvl w:val="0"/>
          <w:numId w:val="12"/>
        </w:numPr>
        <w:jc w:val="both"/>
        <w:rPr>
          <w:rFonts w:ascii="Calibri" w:hAnsi="Calibri" w:cs="Calibri"/>
          <w:sz w:val="22"/>
          <w:szCs w:val="22"/>
          <w:u w:val="single"/>
        </w:rPr>
      </w:pPr>
      <w:r w:rsidRPr="00734E46">
        <w:rPr>
          <w:rFonts w:ascii="Calibri" w:hAnsi="Calibri" w:cs="Calibri"/>
          <w:sz w:val="22"/>
          <w:szCs w:val="22"/>
        </w:rPr>
        <w:t>brama samochodowa,</w:t>
      </w:r>
    </w:p>
    <w:p w14:paraId="1712CF76" w14:textId="77777777" w:rsidR="00B04CC4" w:rsidRPr="00734E46" w:rsidRDefault="00B04CC4" w:rsidP="00B04CC4">
      <w:pPr>
        <w:numPr>
          <w:ilvl w:val="0"/>
          <w:numId w:val="12"/>
        </w:numPr>
        <w:jc w:val="both"/>
        <w:rPr>
          <w:rFonts w:ascii="Calibri" w:hAnsi="Calibri" w:cs="Calibri"/>
          <w:sz w:val="22"/>
          <w:szCs w:val="22"/>
          <w:u w:val="single"/>
        </w:rPr>
      </w:pPr>
      <w:r w:rsidRPr="00734E46">
        <w:rPr>
          <w:rFonts w:ascii="Calibri" w:hAnsi="Calibri" w:cs="Calibri"/>
          <w:sz w:val="22"/>
          <w:szCs w:val="22"/>
        </w:rPr>
        <w:t>brama i kurtyna pożarowa,</w:t>
      </w:r>
    </w:p>
    <w:p w14:paraId="47ADAED2" w14:textId="77777777" w:rsidR="00B04CC4" w:rsidRPr="00734E46" w:rsidRDefault="00B04CC4" w:rsidP="00B04CC4">
      <w:pPr>
        <w:numPr>
          <w:ilvl w:val="0"/>
          <w:numId w:val="12"/>
        </w:numPr>
        <w:jc w:val="both"/>
        <w:rPr>
          <w:rFonts w:ascii="Calibri" w:hAnsi="Calibri" w:cs="Calibri"/>
          <w:sz w:val="22"/>
          <w:szCs w:val="22"/>
          <w:u w:val="single"/>
        </w:rPr>
      </w:pPr>
      <w:r w:rsidRPr="00734E46">
        <w:rPr>
          <w:rFonts w:ascii="Calibri" w:hAnsi="Calibri" w:cs="Calibri"/>
          <w:sz w:val="22"/>
          <w:szCs w:val="22"/>
        </w:rPr>
        <w:t>drzwi rozsuwane,</w:t>
      </w:r>
    </w:p>
    <w:p w14:paraId="6D1876AB" w14:textId="77777777" w:rsidR="00B04CC4" w:rsidRPr="00734E46" w:rsidRDefault="00B04CC4" w:rsidP="00B04CC4">
      <w:pPr>
        <w:ind w:left="1117"/>
        <w:jc w:val="both"/>
        <w:rPr>
          <w:rFonts w:ascii="Calibri" w:hAnsi="Calibri" w:cs="Calibri"/>
          <w:sz w:val="22"/>
          <w:szCs w:val="22"/>
          <w:u w:val="single"/>
        </w:rPr>
      </w:pPr>
    </w:p>
    <w:p w14:paraId="5E8D69CB" w14:textId="0EB0AB25" w:rsidR="00B04CC4" w:rsidRPr="00734E46" w:rsidRDefault="00B04CC4" w:rsidP="00B04CC4">
      <w:pPr>
        <w:jc w:val="both"/>
        <w:rPr>
          <w:rFonts w:ascii="Calibri" w:eastAsia="Calibri" w:hAnsi="Calibri" w:cs="Calibri"/>
          <w:i/>
          <w:sz w:val="22"/>
          <w:szCs w:val="22"/>
          <w:u w:val="single"/>
          <w:lang w:eastAsia="en-US"/>
        </w:rPr>
      </w:pPr>
      <w:r w:rsidRPr="00734E46">
        <w:rPr>
          <w:rFonts w:ascii="Calibri" w:eastAsia="Calibri" w:hAnsi="Calibri" w:cs="Calibri"/>
          <w:i/>
          <w:sz w:val="22"/>
          <w:szCs w:val="22"/>
          <w:u w:val="single"/>
          <w:lang w:eastAsia="en-US"/>
        </w:rPr>
        <w:t>Przedmiot zamówienia</w:t>
      </w:r>
      <w:r w:rsidR="009A4DF1" w:rsidRPr="00734E46">
        <w:rPr>
          <w:rFonts w:ascii="Calibri" w:eastAsia="Calibri" w:hAnsi="Calibri" w:cs="Calibri"/>
          <w:i/>
          <w:sz w:val="22"/>
          <w:szCs w:val="22"/>
          <w:u w:val="single"/>
          <w:lang w:eastAsia="en-US"/>
        </w:rPr>
        <w:t xml:space="preserve"> </w:t>
      </w:r>
      <w:r w:rsidRPr="00734E46">
        <w:rPr>
          <w:rFonts w:ascii="Calibri" w:eastAsia="Calibri" w:hAnsi="Calibri" w:cs="Calibri"/>
          <w:i/>
          <w:sz w:val="22"/>
          <w:szCs w:val="22"/>
          <w:u w:val="single"/>
          <w:lang w:eastAsia="en-US"/>
        </w:rPr>
        <w:t>obejmuje:</w:t>
      </w:r>
    </w:p>
    <w:p w14:paraId="72206B55" w14:textId="77777777" w:rsidR="00B04CC4" w:rsidRPr="00734E46" w:rsidRDefault="00B04CC4" w:rsidP="00B04CC4">
      <w:pPr>
        <w:numPr>
          <w:ilvl w:val="0"/>
          <w:numId w:val="20"/>
        </w:numPr>
        <w:jc w:val="both"/>
        <w:rPr>
          <w:rFonts w:ascii="Calibri" w:eastAsia="Calibri" w:hAnsi="Calibri" w:cs="Calibri"/>
          <w:i/>
          <w:sz w:val="22"/>
          <w:szCs w:val="22"/>
          <w:lang w:eastAsia="en-US"/>
        </w:rPr>
      </w:pPr>
      <w:r w:rsidRPr="00734E46">
        <w:rPr>
          <w:rFonts w:ascii="Calibri" w:eastAsia="Calibri" w:hAnsi="Calibri" w:cs="Calibri"/>
          <w:i/>
          <w:sz w:val="22"/>
          <w:szCs w:val="22"/>
          <w:lang w:eastAsia="en-US"/>
        </w:rPr>
        <w:t>Przeniesienie wizualizacji systemu SSP,</w:t>
      </w:r>
    </w:p>
    <w:p w14:paraId="60C28CDE" w14:textId="77777777" w:rsidR="00B04CC4" w:rsidRPr="00734E46" w:rsidRDefault="00B04CC4" w:rsidP="00B04CC4">
      <w:pPr>
        <w:numPr>
          <w:ilvl w:val="0"/>
          <w:numId w:val="20"/>
        </w:numPr>
        <w:jc w:val="both"/>
        <w:rPr>
          <w:rFonts w:ascii="Calibri" w:eastAsia="Calibri" w:hAnsi="Calibri" w:cs="Calibri"/>
          <w:i/>
          <w:sz w:val="22"/>
          <w:szCs w:val="22"/>
          <w:lang w:eastAsia="en-US"/>
        </w:rPr>
      </w:pPr>
      <w:r w:rsidRPr="00734E46">
        <w:rPr>
          <w:rFonts w:ascii="Calibri" w:eastAsia="Calibri" w:hAnsi="Calibri" w:cs="Calibri"/>
          <w:i/>
          <w:sz w:val="22"/>
          <w:szCs w:val="22"/>
          <w:lang w:eastAsia="en-US"/>
        </w:rPr>
        <w:t>Dostawę, montaż, podłączenie oraz konfigurację i uruchomienie wyniesionego panelu obsługi zapewniający dwustronną wymianę danych pomiędz</w:t>
      </w:r>
      <w:r w:rsidR="009503A3" w:rsidRPr="00734E46">
        <w:rPr>
          <w:rFonts w:ascii="Calibri" w:eastAsia="Calibri" w:hAnsi="Calibri" w:cs="Calibri"/>
          <w:i/>
          <w:sz w:val="22"/>
          <w:szCs w:val="22"/>
          <w:lang w:eastAsia="en-US"/>
        </w:rPr>
        <w:t>y centralą zlokalizowaną w </w:t>
      </w:r>
      <w:r w:rsidRPr="00734E46">
        <w:rPr>
          <w:rFonts w:ascii="Calibri" w:eastAsia="Calibri" w:hAnsi="Calibri" w:cs="Calibri"/>
          <w:i/>
          <w:sz w:val="22"/>
          <w:szCs w:val="22"/>
          <w:lang w:eastAsia="en-US"/>
        </w:rPr>
        <w:t>EC1 Wschód a nowo instalowanym panelem w części EC1 Zachód,</w:t>
      </w:r>
    </w:p>
    <w:p w14:paraId="22A31D8E" w14:textId="77777777" w:rsidR="00B04CC4" w:rsidRPr="00734E46" w:rsidRDefault="00B04CC4" w:rsidP="00B04CC4">
      <w:pPr>
        <w:numPr>
          <w:ilvl w:val="0"/>
          <w:numId w:val="20"/>
        </w:numPr>
        <w:jc w:val="both"/>
        <w:rPr>
          <w:rFonts w:ascii="Calibri" w:eastAsia="Calibri" w:hAnsi="Calibri" w:cs="Calibri"/>
          <w:i/>
          <w:sz w:val="22"/>
          <w:szCs w:val="22"/>
          <w:lang w:eastAsia="en-US"/>
        </w:rPr>
      </w:pPr>
      <w:r w:rsidRPr="00734E46">
        <w:rPr>
          <w:rFonts w:ascii="Calibri" w:eastAsia="Calibri" w:hAnsi="Calibri" w:cs="Calibri"/>
          <w:i/>
          <w:sz w:val="22"/>
          <w:szCs w:val="22"/>
          <w:lang w:eastAsia="en-US"/>
        </w:rPr>
        <w:t>Instalację dla obsługi w/w stanowiska odpowiedniego okablowania o odporności ogniowej określonej w przepisach,</w:t>
      </w:r>
    </w:p>
    <w:p w14:paraId="66B1A28E" w14:textId="77777777" w:rsidR="00B04CC4" w:rsidRPr="00734E46" w:rsidRDefault="00B04CC4" w:rsidP="009503A3">
      <w:pPr>
        <w:numPr>
          <w:ilvl w:val="0"/>
          <w:numId w:val="20"/>
        </w:numPr>
        <w:jc w:val="both"/>
        <w:rPr>
          <w:rFonts w:ascii="Calibri" w:eastAsia="Calibri" w:hAnsi="Calibri" w:cs="Calibri"/>
          <w:i/>
          <w:sz w:val="22"/>
          <w:szCs w:val="22"/>
          <w:lang w:eastAsia="en-US"/>
        </w:rPr>
      </w:pPr>
      <w:r w:rsidRPr="00734E46">
        <w:rPr>
          <w:rFonts w:ascii="Calibri" w:eastAsia="Calibri" w:hAnsi="Calibri" w:cs="Calibri"/>
          <w:i/>
          <w:sz w:val="22"/>
          <w:szCs w:val="22"/>
          <w:lang w:eastAsia="en-US"/>
        </w:rPr>
        <w:t xml:space="preserve">Aktualizację systemu </w:t>
      </w:r>
      <w:proofErr w:type="spellStart"/>
      <w:r w:rsidRPr="00734E46">
        <w:rPr>
          <w:rFonts w:ascii="Calibri" w:eastAsia="Calibri" w:hAnsi="Calibri" w:cs="Calibri"/>
          <w:i/>
          <w:sz w:val="22"/>
          <w:szCs w:val="22"/>
          <w:lang w:eastAsia="en-US"/>
        </w:rPr>
        <w:t>InproBMS</w:t>
      </w:r>
      <w:proofErr w:type="spellEnd"/>
      <w:r w:rsidRPr="00734E46">
        <w:rPr>
          <w:rFonts w:ascii="Calibri" w:eastAsia="Calibri" w:hAnsi="Calibri" w:cs="Calibri"/>
          <w:i/>
          <w:sz w:val="22"/>
          <w:szCs w:val="22"/>
          <w:lang w:eastAsia="en-US"/>
        </w:rPr>
        <w:t xml:space="preserve"> do wersji pozwalającej na zapamiętywanie stanu centrali SSP z momentu wyłączenia systemu wizualizacyjnego.</w:t>
      </w:r>
    </w:p>
    <w:p w14:paraId="47B616D9" w14:textId="77777777" w:rsidR="00B04CC4" w:rsidRPr="00734E46" w:rsidRDefault="00B04CC4" w:rsidP="00B04CC4">
      <w:pPr>
        <w:pStyle w:val="Nagwek2"/>
        <w:rPr>
          <w:rFonts w:ascii="Calibri" w:hAnsi="Calibri" w:cs="Calibri"/>
          <w:sz w:val="22"/>
          <w:szCs w:val="22"/>
        </w:rPr>
      </w:pPr>
      <w:bookmarkStart w:id="7" w:name="_Toc509303825"/>
      <w:r w:rsidRPr="00734E46">
        <w:rPr>
          <w:rFonts w:ascii="Calibri" w:hAnsi="Calibri" w:cs="Calibri"/>
          <w:sz w:val="22"/>
          <w:szCs w:val="22"/>
        </w:rPr>
        <w:t>Dźwiękowy System Ostrzegania (DSO) i sygnalizacja akustyczna (+5.N)</w:t>
      </w:r>
      <w:bookmarkEnd w:id="7"/>
      <w:r w:rsidRPr="00734E46">
        <w:rPr>
          <w:rFonts w:ascii="Calibri" w:hAnsi="Calibri" w:cs="Calibri"/>
          <w:sz w:val="22"/>
          <w:szCs w:val="22"/>
        </w:rPr>
        <w:t xml:space="preserve"> - nie podlega przeniesieniu</w:t>
      </w:r>
    </w:p>
    <w:p w14:paraId="2F9766F0" w14:textId="77777777" w:rsidR="00B04CC4" w:rsidRPr="00734E46" w:rsidRDefault="00B04CC4" w:rsidP="00B04CC4">
      <w:pPr>
        <w:jc w:val="both"/>
        <w:rPr>
          <w:rFonts w:ascii="Calibri" w:hAnsi="Calibri" w:cs="Calibri"/>
          <w:sz w:val="22"/>
          <w:szCs w:val="22"/>
        </w:rPr>
      </w:pPr>
      <w:r w:rsidRPr="00734E46">
        <w:rPr>
          <w:rFonts w:ascii="Calibri" w:hAnsi="Calibri" w:cs="Calibri"/>
          <w:sz w:val="22"/>
          <w:szCs w:val="22"/>
        </w:rPr>
        <w:t xml:space="preserve">Dźwiękowy System Ostrzegawczy (DSO), współpracujący z zainstalowaną Centralą Sygnalizacji Pożarowej (CSP). Sterowanie komunikatami alarmowymi odbywa się poprzez </w:t>
      </w:r>
      <w:r w:rsidRPr="00734E46">
        <w:rPr>
          <w:rFonts w:ascii="Calibri" w:hAnsi="Calibri" w:cs="Calibri"/>
          <w:sz w:val="22"/>
          <w:szCs w:val="22"/>
        </w:rPr>
        <w:lastRenderedPageBreak/>
        <w:t>wyjścia sterujące Centrali Sygnalizacji Pożaru - karta wyjść przekaźnikowych BX-REL16 – styki NO oraz ze stacji mikrofonowej strażaka.</w:t>
      </w:r>
    </w:p>
    <w:p w14:paraId="5E54D270" w14:textId="32A92A28" w:rsidR="00B04CC4" w:rsidRPr="00734E46" w:rsidRDefault="00B04CC4" w:rsidP="00B04CC4">
      <w:pPr>
        <w:jc w:val="both"/>
        <w:rPr>
          <w:rFonts w:ascii="Calibri" w:hAnsi="Calibri" w:cs="Calibri"/>
          <w:sz w:val="22"/>
          <w:szCs w:val="22"/>
        </w:rPr>
      </w:pPr>
      <w:r w:rsidRPr="00734E46">
        <w:rPr>
          <w:rFonts w:ascii="Calibri" w:hAnsi="Calibri" w:cs="Calibri"/>
          <w:sz w:val="22"/>
          <w:szCs w:val="22"/>
        </w:rPr>
        <w:t>System oparty jest na urządzeniach systemu PRAESIDEO firmy BOSCH -dział Security Systems. Centralą systemu są urządzenia sterujące zainstalowane w szafie typu RACK 600*600mm 42U wraz z zespołem zasilania awaryjnego -</w:t>
      </w:r>
      <w:r w:rsidR="009A4DF1" w:rsidRPr="00734E46">
        <w:rPr>
          <w:rFonts w:ascii="Calibri" w:hAnsi="Calibri" w:cs="Calibri"/>
          <w:sz w:val="22"/>
          <w:szCs w:val="22"/>
        </w:rPr>
        <w:t xml:space="preserve"> </w:t>
      </w:r>
      <w:r w:rsidRPr="00734E46">
        <w:rPr>
          <w:rFonts w:ascii="Calibri" w:hAnsi="Calibri" w:cs="Calibri"/>
          <w:sz w:val="22"/>
          <w:szCs w:val="22"/>
        </w:rPr>
        <w:t xml:space="preserve">(budynek S1 poziom 0 pomieszczenie 0.S1.08). </w:t>
      </w:r>
    </w:p>
    <w:p w14:paraId="7719F6F0" w14:textId="77777777" w:rsidR="00B04CC4" w:rsidRPr="00734E46" w:rsidRDefault="00B04CC4" w:rsidP="00B04CC4">
      <w:pPr>
        <w:jc w:val="both"/>
        <w:rPr>
          <w:rFonts w:ascii="Calibri" w:hAnsi="Calibri" w:cs="Calibri"/>
          <w:sz w:val="22"/>
          <w:szCs w:val="22"/>
        </w:rPr>
      </w:pPr>
      <w:r w:rsidRPr="00734E46">
        <w:rPr>
          <w:rFonts w:ascii="Calibri" w:hAnsi="Calibri" w:cs="Calibri"/>
          <w:sz w:val="22"/>
          <w:szCs w:val="22"/>
        </w:rPr>
        <w:t xml:space="preserve">Sygnalizacja akustyczna zlokalizowana jest w pomieszczeniach technicznych </w:t>
      </w:r>
      <w:proofErr w:type="spellStart"/>
      <w:r w:rsidRPr="00734E46">
        <w:rPr>
          <w:rFonts w:ascii="Calibri" w:hAnsi="Calibri" w:cs="Calibri"/>
          <w:sz w:val="22"/>
          <w:szCs w:val="22"/>
        </w:rPr>
        <w:t>wentylatorni</w:t>
      </w:r>
      <w:proofErr w:type="spellEnd"/>
      <w:r w:rsidRPr="00734E46">
        <w:rPr>
          <w:rFonts w:ascii="Calibri" w:hAnsi="Calibri" w:cs="Calibri"/>
          <w:sz w:val="22"/>
          <w:szCs w:val="22"/>
        </w:rPr>
        <w:t xml:space="preserve"> na +5.N i jest wyzwalana z systemu SSP.</w:t>
      </w:r>
    </w:p>
    <w:p w14:paraId="3A2356BD" w14:textId="77777777" w:rsidR="00B04CC4" w:rsidRPr="00734E46" w:rsidRDefault="00B04CC4" w:rsidP="00B04CC4">
      <w:pPr>
        <w:spacing w:before="240" w:after="240"/>
        <w:jc w:val="both"/>
        <w:rPr>
          <w:rFonts w:ascii="Calibri" w:hAnsi="Calibri" w:cs="Calibri"/>
          <w:b/>
          <w:sz w:val="22"/>
          <w:szCs w:val="22"/>
        </w:rPr>
      </w:pPr>
      <w:r w:rsidRPr="00734E46">
        <w:rPr>
          <w:rFonts w:ascii="Calibri" w:hAnsi="Calibri" w:cs="Calibri"/>
          <w:b/>
          <w:sz w:val="22"/>
          <w:szCs w:val="22"/>
        </w:rPr>
        <w:t>Elementy DSO i sygnalizacji akustycznej</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854"/>
        <w:gridCol w:w="1786"/>
        <w:gridCol w:w="4362"/>
        <w:gridCol w:w="1015"/>
        <w:gridCol w:w="718"/>
      </w:tblGrid>
      <w:tr w:rsidR="00022F14" w:rsidRPr="00734E46" w14:paraId="01AB4396" w14:textId="77777777" w:rsidTr="00E21F23">
        <w:trPr>
          <w:trHeight w:val="288"/>
          <w:jc w:val="center"/>
        </w:trPr>
        <w:tc>
          <w:tcPr>
            <w:tcW w:w="828" w:type="dxa"/>
            <w:shd w:val="pct25" w:color="auto" w:fill="auto"/>
          </w:tcPr>
          <w:p w14:paraId="78C36CBE"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LP.</w:t>
            </w:r>
          </w:p>
        </w:tc>
        <w:tc>
          <w:tcPr>
            <w:tcW w:w="1785" w:type="dxa"/>
            <w:shd w:val="pct25" w:color="auto" w:fill="auto"/>
            <w:noWrap/>
            <w:hideMark/>
          </w:tcPr>
          <w:p w14:paraId="7C2FBE4A" w14:textId="77777777" w:rsidR="00B04CC4" w:rsidRPr="00734E46" w:rsidRDefault="00B04CC4" w:rsidP="00E21F23">
            <w:pPr>
              <w:jc w:val="both"/>
              <w:rPr>
                <w:rFonts w:ascii="Calibri" w:hAnsi="Calibri" w:cs="Calibri"/>
                <w:bCs/>
                <w:sz w:val="22"/>
                <w:szCs w:val="22"/>
                <w:lang w:eastAsia="en-US"/>
              </w:rPr>
            </w:pPr>
            <w:r w:rsidRPr="00734E46">
              <w:rPr>
                <w:rFonts w:ascii="Calibri" w:hAnsi="Calibri" w:cs="Calibri"/>
                <w:sz w:val="22"/>
                <w:szCs w:val="22"/>
              </w:rPr>
              <w:tab/>
            </w:r>
            <w:r w:rsidRPr="00734E46">
              <w:rPr>
                <w:rFonts w:ascii="Calibri" w:hAnsi="Calibri" w:cs="Calibri"/>
                <w:bCs/>
                <w:sz w:val="22"/>
                <w:szCs w:val="22"/>
                <w:lang w:eastAsia="en-US"/>
              </w:rPr>
              <w:t>Producent</w:t>
            </w:r>
          </w:p>
        </w:tc>
        <w:tc>
          <w:tcPr>
            <w:tcW w:w="1573" w:type="dxa"/>
            <w:shd w:val="pct25" w:color="auto" w:fill="auto"/>
            <w:noWrap/>
            <w:hideMark/>
          </w:tcPr>
          <w:p w14:paraId="4EA41418" w14:textId="77777777" w:rsidR="00B04CC4" w:rsidRPr="00734E46" w:rsidRDefault="00B04CC4" w:rsidP="00E21F23">
            <w:pPr>
              <w:jc w:val="both"/>
              <w:rPr>
                <w:rFonts w:ascii="Calibri" w:hAnsi="Calibri" w:cs="Calibri"/>
                <w:bCs/>
                <w:sz w:val="22"/>
                <w:szCs w:val="22"/>
                <w:lang w:eastAsia="en-US"/>
              </w:rPr>
            </w:pPr>
            <w:r w:rsidRPr="00734E46">
              <w:rPr>
                <w:rFonts w:ascii="Calibri" w:hAnsi="Calibri" w:cs="Calibri"/>
                <w:bCs/>
                <w:sz w:val="22"/>
                <w:szCs w:val="22"/>
                <w:lang w:eastAsia="en-US"/>
              </w:rPr>
              <w:t>Symbol</w:t>
            </w:r>
          </w:p>
        </w:tc>
        <w:tc>
          <w:tcPr>
            <w:tcW w:w="4362" w:type="dxa"/>
            <w:shd w:val="pct25" w:color="auto" w:fill="auto"/>
            <w:noWrap/>
            <w:hideMark/>
          </w:tcPr>
          <w:p w14:paraId="07A3B643" w14:textId="77777777" w:rsidR="00B04CC4" w:rsidRPr="00734E46" w:rsidRDefault="00B04CC4" w:rsidP="00E21F23">
            <w:pPr>
              <w:jc w:val="both"/>
              <w:rPr>
                <w:rFonts w:ascii="Calibri" w:hAnsi="Calibri" w:cs="Calibri"/>
                <w:bCs/>
                <w:sz w:val="22"/>
                <w:szCs w:val="22"/>
                <w:lang w:eastAsia="en-US"/>
              </w:rPr>
            </w:pPr>
            <w:r w:rsidRPr="00734E46">
              <w:rPr>
                <w:rFonts w:ascii="Calibri" w:hAnsi="Calibri" w:cs="Calibri"/>
                <w:bCs/>
                <w:sz w:val="22"/>
                <w:szCs w:val="22"/>
                <w:lang w:eastAsia="en-US"/>
              </w:rPr>
              <w:t>Towar</w:t>
            </w:r>
          </w:p>
        </w:tc>
        <w:tc>
          <w:tcPr>
            <w:tcW w:w="950" w:type="dxa"/>
            <w:shd w:val="pct25" w:color="auto" w:fill="auto"/>
            <w:noWrap/>
            <w:hideMark/>
          </w:tcPr>
          <w:p w14:paraId="2E93DE24" w14:textId="77777777" w:rsidR="00B04CC4" w:rsidRPr="00734E46" w:rsidRDefault="00B04CC4" w:rsidP="00E21F23">
            <w:pPr>
              <w:jc w:val="both"/>
              <w:rPr>
                <w:rFonts w:ascii="Calibri" w:hAnsi="Calibri" w:cs="Calibri"/>
                <w:bCs/>
                <w:sz w:val="22"/>
                <w:szCs w:val="22"/>
                <w:lang w:eastAsia="en-US"/>
              </w:rPr>
            </w:pPr>
            <w:r w:rsidRPr="00734E46">
              <w:rPr>
                <w:rFonts w:ascii="Calibri" w:hAnsi="Calibri" w:cs="Calibri"/>
                <w:bCs/>
                <w:sz w:val="22"/>
                <w:szCs w:val="22"/>
                <w:lang w:eastAsia="en-US"/>
              </w:rPr>
              <w:t>Ilość</w:t>
            </w:r>
          </w:p>
        </w:tc>
        <w:tc>
          <w:tcPr>
            <w:tcW w:w="702" w:type="dxa"/>
            <w:shd w:val="pct25" w:color="auto" w:fill="auto"/>
            <w:noWrap/>
            <w:hideMark/>
          </w:tcPr>
          <w:p w14:paraId="79BDCE96" w14:textId="77777777" w:rsidR="00B04CC4" w:rsidRPr="00734E46" w:rsidRDefault="00B04CC4" w:rsidP="00E21F23">
            <w:pPr>
              <w:ind w:left="154" w:firstLine="8"/>
              <w:jc w:val="both"/>
              <w:rPr>
                <w:rFonts w:ascii="Calibri" w:hAnsi="Calibri" w:cs="Calibri"/>
                <w:bCs/>
                <w:sz w:val="22"/>
                <w:szCs w:val="22"/>
                <w:lang w:eastAsia="en-US"/>
              </w:rPr>
            </w:pPr>
            <w:r w:rsidRPr="00734E46">
              <w:rPr>
                <w:rFonts w:ascii="Calibri" w:hAnsi="Calibri" w:cs="Calibri"/>
                <w:bCs/>
                <w:sz w:val="22"/>
                <w:szCs w:val="22"/>
                <w:lang w:eastAsia="en-US"/>
              </w:rPr>
              <w:t>j.m.</w:t>
            </w:r>
          </w:p>
        </w:tc>
      </w:tr>
      <w:tr w:rsidR="00022F14" w:rsidRPr="00734E46" w14:paraId="590FCABF" w14:textId="77777777" w:rsidTr="00E21F23">
        <w:trPr>
          <w:trHeight w:val="288"/>
          <w:jc w:val="center"/>
        </w:trPr>
        <w:tc>
          <w:tcPr>
            <w:tcW w:w="828" w:type="dxa"/>
          </w:tcPr>
          <w:p w14:paraId="224C84F8" w14:textId="77777777" w:rsidR="00B04CC4" w:rsidRPr="00734E46" w:rsidRDefault="00B04CC4" w:rsidP="00B04CC4">
            <w:pPr>
              <w:numPr>
                <w:ilvl w:val="0"/>
                <w:numId w:val="16"/>
              </w:numPr>
              <w:ind w:left="397" w:firstLine="0"/>
              <w:jc w:val="both"/>
              <w:rPr>
                <w:rFonts w:ascii="Calibri" w:hAnsi="Calibri" w:cs="Calibri"/>
                <w:sz w:val="22"/>
                <w:szCs w:val="22"/>
                <w:lang w:eastAsia="en-US"/>
              </w:rPr>
            </w:pPr>
          </w:p>
        </w:tc>
        <w:tc>
          <w:tcPr>
            <w:tcW w:w="1785" w:type="dxa"/>
            <w:shd w:val="clear" w:color="auto" w:fill="auto"/>
            <w:noWrap/>
            <w:vAlign w:val="center"/>
            <w:hideMark/>
          </w:tcPr>
          <w:p w14:paraId="6C95EFC4"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Bosch</w:t>
            </w:r>
          </w:p>
        </w:tc>
        <w:tc>
          <w:tcPr>
            <w:tcW w:w="1573" w:type="dxa"/>
            <w:shd w:val="clear" w:color="auto" w:fill="auto"/>
            <w:noWrap/>
            <w:vAlign w:val="center"/>
            <w:hideMark/>
          </w:tcPr>
          <w:p w14:paraId="4F1C2298"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PRS-NCO-B</w:t>
            </w:r>
          </w:p>
        </w:tc>
        <w:tc>
          <w:tcPr>
            <w:tcW w:w="4362" w:type="dxa"/>
            <w:shd w:val="clear" w:color="auto" w:fill="auto"/>
            <w:noWrap/>
            <w:vAlign w:val="center"/>
            <w:hideMark/>
          </w:tcPr>
          <w:p w14:paraId="05680CBF" w14:textId="77777777" w:rsidR="00B04CC4" w:rsidRPr="00734E46" w:rsidRDefault="00B04CC4" w:rsidP="00E21F23">
            <w:pPr>
              <w:jc w:val="both"/>
              <w:rPr>
                <w:rFonts w:ascii="Calibri" w:hAnsi="Calibri" w:cs="Calibri"/>
                <w:sz w:val="22"/>
                <w:szCs w:val="22"/>
                <w:lang w:eastAsia="en-US"/>
              </w:rPr>
            </w:pPr>
            <w:proofErr w:type="spellStart"/>
            <w:r w:rsidRPr="00734E46">
              <w:rPr>
                <w:rFonts w:ascii="Calibri" w:hAnsi="Calibri" w:cs="Calibri"/>
                <w:sz w:val="22"/>
                <w:szCs w:val="22"/>
                <w:lang w:eastAsia="en-US"/>
              </w:rPr>
              <w:t>Praesideo</w:t>
            </w:r>
            <w:proofErr w:type="spellEnd"/>
            <w:r w:rsidRPr="00734E46">
              <w:rPr>
                <w:rFonts w:ascii="Calibri" w:hAnsi="Calibri" w:cs="Calibri"/>
                <w:sz w:val="22"/>
                <w:szCs w:val="22"/>
                <w:lang w:eastAsia="en-US"/>
              </w:rPr>
              <w:t xml:space="preserve"> kontroler sieciowy</w:t>
            </w:r>
          </w:p>
        </w:tc>
        <w:tc>
          <w:tcPr>
            <w:tcW w:w="950" w:type="dxa"/>
            <w:shd w:val="clear" w:color="auto" w:fill="auto"/>
            <w:noWrap/>
            <w:vAlign w:val="center"/>
            <w:hideMark/>
          </w:tcPr>
          <w:p w14:paraId="03BDA19B"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1</w:t>
            </w:r>
          </w:p>
        </w:tc>
        <w:tc>
          <w:tcPr>
            <w:tcW w:w="702" w:type="dxa"/>
            <w:shd w:val="clear" w:color="auto" w:fill="auto"/>
            <w:noWrap/>
            <w:vAlign w:val="center"/>
            <w:hideMark/>
          </w:tcPr>
          <w:p w14:paraId="1CED5CDA" w14:textId="77777777" w:rsidR="00B04CC4" w:rsidRPr="00734E46" w:rsidRDefault="00B04CC4" w:rsidP="00E21F23">
            <w:pPr>
              <w:ind w:left="154" w:firstLine="8"/>
              <w:jc w:val="both"/>
              <w:rPr>
                <w:rFonts w:ascii="Calibri" w:hAnsi="Calibri" w:cs="Calibri"/>
                <w:sz w:val="22"/>
                <w:szCs w:val="22"/>
                <w:lang w:eastAsia="en-US"/>
              </w:rPr>
            </w:pPr>
            <w:r w:rsidRPr="00734E46">
              <w:rPr>
                <w:rFonts w:ascii="Calibri" w:hAnsi="Calibri" w:cs="Calibri"/>
                <w:sz w:val="22"/>
                <w:szCs w:val="22"/>
                <w:lang w:eastAsia="en-US"/>
              </w:rPr>
              <w:t>szt.</w:t>
            </w:r>
          </w:p>
        </w:tc>
      </w:tr>
      <w:tr w:rsidR="00022F14" w:rsidRPr="00734E46" w14:paraId="3822F5A5" w14:textId="77777777" w:rsidTr="00E21F23">
        <w:trPr>
          <w:trHeight w:val="288"/>
          <w:jc w:val="center"/>
        </w:trPr>
        <w:tc>
          <w:tcPr>
            <w:tcW w:w="828" w:type="dxa"/>
          </w:tcPr>
          <w:p w14:paraId="4DE1DA07" w14:textId="77777777" w:rsidR="00B04CC4" w:rsidRPr="00734E46" w:rsidRDefault="00B04CC4" w:rsidP="00B04CC4">
            <w:pPr>
              <w:numPr>
                <w:ilvl w:val="0"/>
                <w:numId w:val="16"/>
              </w:numPr>
              <w:ind w:left="397" w:firstLine="0"/>
              <w:jc w:val="both"/>
              <w:rPr>
                <w:rFonts w:ascii="Calibri" w:hAnsi="Calibri" w:cs="Calibri"/>
                <w:sz w:val="22"/>
                <w:szCs w:val="22"/>
                <w:lang w:eastAsia="en-US"/>
              </w:rPr>
            </w:pPr>
          </w:p>
        </w:tc>
        <w:tc>
          <w:tcPr>
            <w:tcW w:w="1785" w:type="dxa"/>
            <w:shd w:val="clear" w:color="auto" w:fill="auto"/>
            <w:noWrap/>
            <w:vAlign w:val="center"/>
            <w:hideMark/>
          </w:tcPr>
          <w:p w14:paraId="6C7613CF"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Bosch</w:t>
            </w:r>
          </w:p>
        </w:tc>
        <w:tc>
          <w:tcPr>
            <w:tcW w:w="1573" w:type="dxa"/>
            <w:shd w:val="clear" w:color="auto" w:fill="auto"/>
            <w:noWrap/>
            <w:vAlign w:val="center"/>
            <w:hideMark/>
          </w:tcPr>
          <w:p w14:paraId="08E2E12A"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PRS-16MCI</w:t>
            </w:r>
          </w:p>
        </w:tc>
        <w:tc>
          <w:tcPr>
            <w:tcW w:w="4362" w:type="dxa"/>
            <w:shd w:val="clear" w:color="auto" w:fill="auto"/>
            <w:noWrap/>
            <w:vAlign w:val="center"/>
            <w:hideMark/>
          </w:tcPr>
          <w:p w14:paraId="02E4D091"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Interfejs wielokanałowy</w:t>
            </w:r>
          </w:p>
        </w:tc>
        <w:tc>
          <w:tcPr>
            <w:tcW w:w="950" w:type="dxa"/>
            <w:shd w:val="clear" w:color="auto" w:fill="auto"/>
            <w:noWrap/>
            <w:vAlign w:val="center"/>
            <w:hideMark/>
          </w:tcPr>
          <w:p w14:paraId="1F220905"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3</w:t>
            </w:r>
          </w:p>
        </w:tc>
        <w:tc>
          <w:tcPr>
            <w:tcW w:w="702" w:type="dxa"/>
            <w:shd w:val="clear" w:color="auto" w:fill="auto"/>
            <w:noWrap/>
            <w:vAlign w:val="center"/>
            <w:hideMark/>
          </w:tcPr>
          <w:p w14:paraId="77C0BD16" w14:textId="77777777" w:rsidR="00B04CC4" w:rsidRPr="00734E46" w:rsidRDefault="00B04CC4" w:rsidP="00E21F23">
            <w:pPr>
              <w:ind w:left="154" w:firstLine="8"/>
              <w:jc w:val="both"/>
              <w:rPr>
                <w:rFonts w:ascii="Calibri" w:hAnsi="Calibri" w:cs="Calibri"/>
                <w:sz w:val="22"/>
                <w:szCs w:val="22"/>
                <w:lang w:eastAsia="en-US"/>
              </w:rPr>
            </w:pPr>
            <w:r w:rsidRPr="00734E46">
              <w:rPr>
                <w:rFonts w:ascii="Calibri" w:hAnsi="Calibri" w:cs="Calibri"/>
                <w:sz w:val="22"/>
                <w:szCs w:val="22"/>
                <w:lang w:eastAsia="en-US"/>
              </w:rPr>
              <w:t>szt.</w:t>
            </w:r>
          </w:p>
        </w:tc>
      </w:tr>
      <w:tr w:rsidR="00022F14" w:rsidRPr="00734E46" w14:paraId="16EB8634" w14:textId="77777777" w:rsidTr="00E21F23">
        <w:trPr>
          <w:trHeight w:val="288"/>
          <w:jc w:val="center"/>
        </w:trPr>
        <w:tc>
          <w:tcPr>
            <w:tcW w:w="828" w:type="dxa"/>
          </w:tcPr>
          <w:p w14:paraId="30369023" w14:textId="77777777" w:rsidR="00B04CC4" w:rsidRPr="00734E46" w:rsidRDefault="00B04CC4" w:rsidP="00B04CC4">
            <w:pPr>
              <w:numPr>
                <w:ilvl w:val="0"/>
                <w:numId w:val="16"/>
              </w:numPr>
              <w:ind w:left="397" w:firstLine="0"/>
              <w:jc w:val="both"/>
              <w:rPr>
                <w:rFonts w:ascii="Calibri" w:hAnsi="Calibri" w:cs="Calibri"/>
                <w:sz w:val="22"/>
                <w:szCs w:val="22"/>
                <w:lang w:eastAsia="en-US"/>
              </w:rPr>
            </w:pPr>
          </w:p>
        </w:tc>
        <w:tc>
          <w:tcPr>
            <w:tcW w:w="1785" w:type="dxa"/>
            <w:shd w:val="clear" w:color="auto" w:fill="auto"/>
            <w:noWrap/>
            <w:vAlign w:val="center"/>
            <w:hideMark/>
          </w:tcPr>
          <w:p w14:paraId="38445659"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Bosch</w:t>
            </w:r>
          </w:p>
        </w:tc>
        <w:tc>
          <w:tcPr>
            <w:tcW w:w="1573" w:type="dxa"/>
            <w:shd w:val="clear" w:color="auto" w:fill="auto"/>
            <w:noWrap/>
            <w:vAlign w:val="center"/>
            <w:hideMark/>
          </w:tcPr>
          <w:p w14:paraId="30B160AF"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PRS-2B250</w:t>
            </w:r>
          </w:p>
        </w:tc>
        <w:tc>
          <w:tcPr>
            <w:tcW w:w="4362" w:type="dxa"/>
            <w:shd w:val="clear" w:color="auto" w:fill="auto"/>
            <w:noWrap/>
            <w:vAlign w:val="center"/>
            <w:hideMark/>
          </w:tcPr>
          <w:p w14:paraId="1FD6F6F0"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Wzmacniacz podstawowy 2*250 W</w:t>
            </w:r>
          </w:p>
        </w:tc>
        <w:tc>
          <w:tcPr>
            <w:tcW w:w="950" w:type="dxa"/>
            <w:shd w:val="clear" w:color="auto" w:fill="auto"/>
            <w:noWrap/>
            <w:vAlign w:val="center"/>
            <w:hideMark/>
          </w:tcPr>
          <w:p w14:paraId="14CC151B"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4</w:t>
            </w:r>
          </w:p>
        </w:tc>
        <w:tc>
          <w:tcPr>
            <w:tcW w:w="702" w:type="dxa"/>
            <w:shd w:val="clear" w:color="auto" w:fill="auto"/>
            <w:noWrap/>
            <w:vAlign w:val="center"/>
            <w:hideMark/>
          </w:tcPr>
          <w:p w14:paraId="74525DF5" w14:textId="77777777" w:rsidR="00B04CC4" w:rsidRPr="00734E46" w:rsidRDefault="00B04CC4" w:rsidP="00E21F23">
            <w:pPr>
              <w:ind w:left="154" w:firstLine="8"/>
              <w:jc w:val="both"/>
              <w:rPr>
                <w:rFonts w:ascii="Calibri" w:hAnsi="Calibri" w:cs="Calibri"/>
                <w:sz w:val="22"/>
                <w:szCs w:val="22"/>
                <w:lang w:eastAsia="en-US"/>
              </w:rPr>
            </w:pPr>
            <w:r w:rsidRPr="00734E46">
              <w:rPr>
                <w:rFonts w:ascii="Calibri" w:hAnsi="Calibri" w:cs="Calibri"/>
                <w:sz w:val="22"/>
                <w:szCs w:val="22"/>
                <w:lang w:eastAsia="en-US"/>
              </w:rPr>
              <w:t>szt.</w:t>
            </w:r>
          </w:p>
        </w:tc>
      </w:tr>
      <w:tr w:rsidR="00022F14" w:rsidRPr="00734E46" w14:paraId="6F4CD6C1" w14:textId="77777777" w:rsidTr="00E21F23">
        <w:trPr>
          <w:trHeight w:val="288"/>
          <w:jc w:val="center"/>
        </w:trPr>
        <w:tc>
          <w:tcPr>
            <w:tcW w:w="828" w:type="dxa"/>
          </w:tcPr>
          <w:p w14:paraId="648838A7" w14:textId="77777777" w:rsidR="00B04CC4" w:rsidRPr="00734E46" w:rsidRDefault="00B04CC4" w:rsidP="00B04CC4">
            <w:pPr>
              <w:numPr>
                <w:ilvl w:val="0"/>
                <w:numId w:val="16"/>
              </w:numPr>
              <w:ind w:left="397" w:firstLine="0"/>
              <w:jc w:val="both"/>
              <w:rPr>
                <w:rFonts w:ascii="Calibri" w:hAnsi="Calibri" w:cs="Calibri"/>
                <w:sz w:val="22"/>
                <w:szCs w:val="22"/>
                <w:lang w:eastAsia="en-US"/>
              </w:rPr>
            </w:pPr>
          </w:p>
        </w:tc>
        <w:tc>
          <w:tcPr>
            <w:tcW w:w="1785" w:type="dxa"/>
            <w:shd w:val="clear" w:color="auto" w:fill="auto"/>
            <w:noWrap/>
            <w:vAlign w:val="center"/>
            <w:hideMark/>
          </w:tcPr>
          <w:p w14:paraId="58F24E9C"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Bosch</w:t>
            </w:r>
          </w:p>
        </w:tc>
        <w:tc>
          <w:tcPr>
            <w:tcW w:w="1573" w:type="dxa"/>
            <w:shd w:val="clear" w:color="auto" w:fill="auto"/>
            <w:noWrap/>
            <w:vAlign w:val="center"/>
            <w:hideMark/>
          </w:tcPr>
          <w:p w14:paraId="62BE9EBF"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PRS-4B125</w:t>
            </w:r>
          </w:p>
        </w:tc>
        <w:tc>
          <w:tcPr>
            <w:tcW w:w="4362" w:type="dxa"/>
            <w:shd w:val="clear" w:color="auto" w:fill="auto"/>
            <w:noWrap/>
            <w:vAlign w:val="center"/>
            <w:hideMark/>
          </w:tcPr>
          <w:p w14:paraId="45DCEAB1"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Wzmacniacz podstawowy 4*125 W</w:t>
            </w:r>
          </w:p>
        </w:tc>
        <w:tc>
          <w:tcPr>
            <w:tcW w:w="950" w:type="dxa"/>
            <w:shd w:val="clear" w:color="auto" w:fill="auto"/>
            <w:noWrap/>
            <w:vAlign w:val="center"/>
            <w:hideMark/>
          </w:tcPr>
          <w:p w14:paraId="472451F5"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3</w:t>
            </w:r>
          </w:p>
        </w:tc>
        <w:tc>
          <w:tcPr>
            <w:tcW w:w="702" w:type="dxa"/>
            <w:shd w:val="clear" w:color="auto" w:fill="auto"/>
            <w:noWrap/>
            <w:vAlign w:val="center"/>
            <w:hideMark/>
          </w:tcPr>
          <w:p w14:paraId="5768ECAF" w14:textId="77777777" w:rsidR="00B04CC4" w:rsidRPr="00734E46" w:rsidRDefault="00B04CC4" w:rsidP="00E21F23">
            <w:pPr>
              <w:ind w:left="154" w:firstLine="8"/>
              <w:jc w:val="both"/>
              <w:rPr>
                <w:rFonts w:ascii="Calibri" w:hAnsi="Calibri" w:cs="Calibri"/>
                <w:sz w:val="22"/>
                <w:szCs w:val="22"/>
                <w:lang w:eastAsia="en-US"/>
              </w:rPr>
            </w:pPr>
            <w:r w:rsidRPr="00734E46">
              <w:rPr>
                <w:rFonts w:ascii="Calibri" w:hAnsi="Calibri" w:cs="Calibri"/>
                <w:sz w:val="22"/>
                <w:szCs w:val="22"/>
                <w:lang w:eastAsia="en-US"/>
              </w:rPr>
              <w:t>szt.</w:t>
            </w:r>
          </w:p>
        </w:tc>
      </w:tr>
      <w:tr w:rsidR="00022F14" w:rsidRPr="00734E46" w14:paraId="242C4C9A" w14:textId="77777777" w:rsidTr="00E21F23">
        <w:trPr>
          <w:trHeight w:val="288"/>
          <w:jc w:val="center"/>
        </w:trPr>
        <w:tc>
          <w:tcPr>
            <w:tcW w:w="828" w:type="dxa"/>
          </w:tcPr>
          <w:p w14:paraId="71D79A81" w14:textId="77777777" w:rsidR="00B04CC4" w:rsidRPr="00734E46" w:rsidRDefault="00B04CC4" w:rsidP="00B04CC4">
            <w:pPr>
              <w:numPr>
                <w:ilvl w:val="0"/>
                <w:numId w:val="16"/>
              </w:numPr>
              <w:ind w:left="397" w:firstLine="0"/>
              <w:jc w:val="both"/>
              <w:rPr>
                <w:rFonts w:ascii="Calibri" w:hAnsi="Calibri" w:cs="Calibri"/>
                <w:sz w:val="22"/>
                <w:szCs w:val="22"/>
                <w:lang w:eastAsia="en-US"/>
              </w:rPr>
            </w:pPr>
          </w:p>
        </w:tc>
        <w:tc>
          <w:tcPr>
            <w:tcW w:w="1785" w:type="dxa"/>
            <w:shd w:val="clear" w:color="auto" w:fill="auto"/>
            <w:noWrap/>
            <w:vAlign w:val="center"/>
            <w:hideMark/>
          </w:tcPr>
          <w:p w14:paraId="774F3262"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Bosch</w:t>
            </w:r>
          </w:p>
        </w:tc>
        <w:tc>
          <w:tcPr>
            <w:tcW w:w="1573" w:type="dxa"/>
            <w:shd w:val="clear" w:color="auto" w:fill="auto"/>
            <w:noWrap/>
            <w:vAlign w:val="center"/>
            <w:hideMark/>
          </w:tcPr>
          <w:p w14:paraId="344CCC9E"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PRS-8B060</w:t>
            </w:r>
          </w:p>
        </w:tc>
        <w:tc>
          <w:tcPr>
            <w:tcW w:w="4362" w:type="dxa"/>
            <w:shd w:val="clear" w:color="auto" w:fill="auto"/>
            <w:noWrap/>
            <w:vAlign w:val="center"/>
            <w:hideMark/>
          </w:tcPr>
          <w:p w14:paraId="01529C59"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Wzmacniacz podstawowy 8*60 W</w:t>
            </w:r>
          </w:p>
        </w:tc>
        <w:tc>
          <w:tcPr>
            <w:tcW w:w="950" w:type="dxa"/>
            <w:shd w:val="clear" w:color="auto" w:fill="auto"/>
            <w:noWrap/>
            <w:vAlign w:val="center"/>
            <w:hideMark/>
          </w:tcPr>
          <w:p w14:paraId="5944B8BB"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2</w:t>
            </w:r>
          </w:p>
        </w:tc>
        <w:tc>
          <w:tcPr>
            <w:tcW w:w="702" w:type="dxa"/>
            <w:shd w:val="clear" w:color="auto" w:fill="auto"/>
            <w:noWrap/>
            <w:vAlign w:val="center"/>
            <w:hideMark/>
          </w:tcPr>
          <w:p w14:paraId="3C6FB2D4" w14:textId="77777777" w:rsidR="00B04CC4" w:rsidRPr="00734E46" w:rsidRDefault="00B04CC4" w:rsidP="00E21F23">
            <w:pPr>
              <w:ind w:left="154" w:firstLine="8"/>
              <w:jc w:val="both"/>
              <w:rPr>
                <w:rFonts w:ascii="Calibri" w:hAnsi="Calibri" w:cs="Calibri"/>
                <w:sz w:val="22"/>
                <w:szCs w:val="22"/>
                <w:lang w:eastAsia="en-US"/>
              </w:rPr>
            </w:pPr>
            <w:r w:rsidRPr="00734E46">
              <w:rPr>
                <w:rFonts w:ascii="Calibri" w:hAnsi="Calibri" w:cs="Calibri"/>
                <w:sz w:val="22"/>
                <w:szCs w:val="22"/>
                <w:lang w:eastAsia="en-US"/>
              </w:rPr>
              <w:t>szt.</w:t>
            </w:r>
          </w:p>
        </w:tc>
      </w:tr>
      <w:tr w:rsidR="00022F14" w:rsidRPr="00734E46" w14:paraId="259D8287" w14:textId="77777777" w:rsidTr="00E21F23">
        <w:trPr>
          <w:trHeight w:val="288"/>
          <w:jc w:val="center"/>
        </w:trPr>
        <w:tc>
          <w:tcPr>
            <w:tcW w:w="828" w:type="dxa"/>
          </w:tcPr>
          <w:p w14:paraId="528384C3" w14:textId="77777777" w:rsidR="00B04CC4" w:rsidRPr="00734E46" w:rsidRDefault="00B04CC4" w:rsidP="00B04CC4">
            <w:pPr>
              <w:numPr>
                <w:ilvl w:val="0"/>
                <w:numId w:val="16"/>
              </w:numPr>
              <w:ind w:left="397" w:firstLine="0"/>
              <w:jc w:val="both"/>
              <w:rPr>
                <w:rFonts w:ascii="Calibri" w:hAnsi="Calibri" w:cs="Calibri"/>
                <w:sz w:val="22"/>
                <w:szCs w:val="22"/>
                <w:lang w:eastAsia="en-US"/>
              </w:rPr>
            </w:pPr>
          </w:p>
        </w:tc>
        <w:tc>
          <w:tcPr>
            <w:tcW w:w="1785" w:type="dxa"/>
            <w:shd w:val="clear" w:color="auto" w:fill="auto"/>
            <w:noWrap/>
            <w:vAlign w:val="center"/>
            <w:hideMark/>
          </w:tcPr>
          <w:p w14:paraId="1A891E5C"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Bosch</w:t>
            </w:r>
          </w:p>
        </w:tc>
        <w:tc>
          <w:tcPr>
            <w:tcW w:w="1573" w:type="dxa"/>
            <w:shd w:val="clear" w:color="auto" w:fill="auto"/>
            <w:noWrap/>
            <w:vAlign w:val="center"/>
            <w:hideMark/>
          </w:tcPr>
          <w:p w14:paraId="195E6A05"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LBB 4416/01</w:t>
            </w:r>
          </w:p>
        </w:tc>
        <w:tc>
          <w:tcPr>
            <w:tcW w:w="4362" w:type="dxa"/>
            <w:shd w:val="clear" w:color="auto" w:fill="auto"/>
            <w:noWrap/>
            <w:vAlign w:val="center"/>
            <w:hideMark/>
          </w:tcPr>
          <w:p w14:paraId="5615F6F1"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Kabel połączeniowy 0,5 m z wtykami</w:t>
            </w:r>
          </w:p>
        </w:tc>
        <w:tc>
          <w:tcPr>
            <w:tcW w:w="950" w:type="dxa"/>
            <w:shd w:val="clear" w:color="auto" w:fill="auto"/>
            <w:noWrap/>
            <w:vAlign w:val="center"/>
            <w:hideMark/>
          </w:tcPr>
          <w:p w14:paraId="23AF4D13"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4</w:t>
            </w:r>
          </w:p>
        </w:tc>
        <w:tc>
          <w:tcPr>
            <w:tcW w:w="702" w:type="dxa"/>
            <w:shd w:val="clear" w:color="auto" w:fill="auto"/>
            <w:noWrap/>
            <w:vAlign w:val="center"/>
            <w:hideMark/>
          </w:tcPr>
          <w:p w14:paraId="172C9D5C" w14:textId="77777777" w:rsidR="00B04CC4" w:rsidRPr="00734E46" w:rsidRDefault="00B04CC4" w:rsidP="00E21F23">
            <w:pPr>
              <w:ind w:left="154" w:firstLine="8"/>
              <w:jc w:val="both"/>
              <w:rPr>
                <w:rFonts w:ascii="Calibri" w:hAnsi="Calibri" w:cs="Calibri"/>
                <w:sz w:val="22"/>
                <w:szCs w:val="22"/>
                <w:lang w:eastAsia="en-US"/>
              </w:rPr>
            </w:pPr>
            <w:r w:rsidRPr="00734E46">
              <w:rPr>
                <w:rFonts w:ascii="Calibri" w:hAnsi="Calibri" w:cs="Calibri"/>
                <w:sz w:val="22"/>
                <w:szCs w:val="22"/>
                <w:lang w:eastAsia="en-US"/>
              </w:rPr>
              <w:t>szt.</w:t>
            </w:r>
          </w:p>
        </w:tc>
      </w:tr>
      <w:tr w:rsidR="00022F14" w:rsidRPr="00734E46" w14:paraId="236CBDBC" w14:textId="77777777" w:rsidTr="00E21F23">
        <w:trPr>
          <w:trHeight w:val="288"/>
          <w:jc w:val="center"/>
        </w:trPr>
        <w:tc>
          <w:tcPr>
            <w:tcW w:w="828" w:type="dxa"/>
          </w:tcPr>
          <w:p w14:paraId="26A5400C" w14:textId="77777777" w:rsidR="00B04CC4" w:rsidRPr="00734E46" w:rsidRDefault="00B04CC4" w:rsidP="00B04CC4">
            <w:pPr>
              <w:numPr>
                <w:ilvl w:val="0"/>
                <w:numId w:val="16"/>
              </w:numPr>
              <w:ind w:left="397" w:firstLine="0"/>
              <w:jc w:val="both"/>
              <w:rPr>
                <w:rFonts w:ascii="Calibri" w:hAnsi="Calibri" w:cs="Calibri"/>
                <w:sz w:val="22"/>
                <w:szCs w:val="22"/>
                <w:lang w:eastAsia="en-US"/>
              </w:rPr>
            </w:pPr>
          </w:p>
        </w:tc>
        <w:tc>
          <w:tcPr>
            <w:tcW w:w="1785" w:type="dxa"/>
            <w:shd w:val="clear" w:color="auto" w:fill="auto"/>
            <w:noWrap/>
            <w:vAlign w:val="center"/>
            <w:hideMark/>
          </w:tcPr>
          <w:p w14:paraId="2C96DF62"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Bosch</w:t>
            </w:r>
          </w:p>
        </w:tc>
        <w:tc>
          <w:tcPr>
            <w:tcW w:w="1573" w:type="dxa"/>
            <w:shd w:val="clear" w:color="auto" w:fill="auto"/>
            <w:noWrap/>
            <w:vAlign w:val="center"/>
            <w:hideMark/>
          </w:tcPr>
          <w:p w14:paraId="33046FF8"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LBB 4416/10</w:t>
            </w:r>
          </w:p>
        </w:tc>
        <w:tc>
          <w:tcPr>
            <w:tcW w:w="4362" w:type="dxa"/>
            <w:shd w:val="clear" w:color="auto" w:fill="auto"/>
            <w:noWrap/>
            <w:vAlign w:val="center"/>
            <w:hideMark/>
          </w:tcPr>
          <w:p w14:paraId="4C484DDE"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Kabel połączeniowy 10 m z wtykami</w:t>
            </w:r>
          </w:p>
        </w:tc>
        <w:tc>
          <w:tcPr>
            <w:tcW w:w="950" w:type="dxa"/>
            <w:shd w:val="clear" w:color="auto" w:fill="auto"/>
            <w:noWrap/>
            <w:vAlign w:val="center"/>
            <w:hideMark/>
          </w:tcPr>
          <w:p w14:paraId="0CE01026"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1</w:t>
            </w:r>
          </w:p>
        </w:tc>
        <w:tc>
          <w:tcPr>
            <w:tcW w:w="702" w:type="dxa"/>
            <w:shd w:val="clear" w:color="auto" w:fill="auto"/>
            <w:noWrap/>
            <w:vAlign w:val="center"/>
            <w:hideMark/>
          </w:tcPr>
          <w:p w14:paraId="0AD834C2" w14:textId="77777777" w:rsidR="00B04CC4" w:rsidRPr="00734E46" w:rsidRDefault="00B04CC4" w:rsidP="00E21F23">
            <w:pPr>
              <w:ind w:left="154" w:firstLine="8"/>
              <w:jc w:val="both"/>
              <w:rPr>
                <w:rFonts w:ascii="Calibri" w:hAnsi="Calibri" w:cs="Calibri"/>
                <w:sz w:val="22"/>
                <w:szCs w:val="22"/>
                <w:lang w:eastAsia="en-US"/>
              </w:rPr>
            </w:pPr>
            <w:r w:rsidRPr="00734E46">
              <w:rPr>
                <w:rFonts w:ascii="Calibri" w:hAnsi="Calibri" w:cs="Calibri"/>
                <w:sz w:val="22"/>
                <w:szCs w:val="22"/>
                <w:lang w:eastAsia="en-US"/>
              </w:rPr>
              <w:t>szt.</w:t>
            </w:r>
          </w:p>
        </w:tc>
      </w:tr>
      <w:tr w:rsidR="00022F14" w:rsidRPr="00734E46" w14:paraId="4076BE1F" w14:textId="77777777" w:rsidTr="00E21F23">
        <w:trPr>
          <w:trHeight w:val="288"/>
          <w:jc w:val="center"/>
        </w:trPr>
        <w:tc>
          <w:tcPr>
            <w:tcW w:w="828" w:type="dxa"/>
          </w:tcPr>
          <w:p w14:paraId="1DB7A52C" w14:textId="77777777" w:rsidR="00B04CC4" w:rsidRPr="00734E46" w:rsidRDefault="00B04CC4" w:rsidP="00B04CC4">
            <w:pPr>
              <w:numPr>
                <w:ilvl w:val="0"/>
                <w:numId w:val="16"/>
              </w:numPr>
              <w:ind w:left="397" w:firstLine="0"/>
              <w:jc w:val="both"/>
              <w:rPr>
                <w:rFonts w:ascii="Calibri" w:hAnsi="Calibri" w:cs="Calibri"/>
                <w:sz w:val="22"/>
                <w:szCs w:val="22"/>
                <w:lang w:eastAsia="en-US"/>
              </w:rPr>
            </w:pPr>
          </w:p>
        </w:tc>
        <w:tc>
          <w:tcPr>
            <w:tcW w:w="1785" w:type="dxa"/>
            <w:shd w:val="clear" w:color="auto" w:fill="auto"/>
            <w:noWrap/>
            <w:vAlign w:val="center"/>
            <w:hideMark/>
          </w:tcPr>
          <w:p w14:paraId="29485497"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Bosch</w:t>
            </w:r>
          </w:p>
        </w:tc>
        <w:tc>
          <w:tcPr>
            <w:tcW w:w="1573" w:type="dxa"/>
            <w:shd w:val="clear" w:color="auto" w:fill="auto"/>
            <w:noWrap/>
            <w:vAlign w:val="center"/>
            <w:hideMark/>
          </w:tcPr>
          <w:p w14:paraId="56E1E2E5"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LBB 4416/20</w:t>
            </w:r>
          </w:p>
        </w:tc>
        <w:tc>
          <w:tcPr>
            <w:tcW w:w="4362" w:type="dxa"/>
            <w:shd w:val="clear" w:color="auto" w:fill="auto"/>
            <w:noWrap/>
            <w:vAlign w:val="center"/>
            <w:hideMark/>
          </w:tcPr>
          <w:p w14:paraId="32CA5451"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Kabel połączeniowy 20 m z wtykami</w:t>
            </w:r>
          </w:p>
        </w:tc>
        <w:tc>
          <w:tcPr>
            <w:tcW w:w="950" w:type="dxa"/>
            <w:shd w:val="clear" w:color="auto" w:fill="auto"/>
            <w:noWrap/>
            <w:vAlign w:val="center"/>
            <w:hideMark/>
          </w:tcPr>
          <w:p w14:paraId="17117B33"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2</w:t>
            </w:r>
          </w:p>
        </w:tc>
        <w:tc>
          <w:tcPr>
            <w:tcW w:w="702" w:type="dxa"/>
            <w:shd w:val="clear" w:color="auto" w:fill="auto"/>
            <w:noWrap/>
            <w:vAlign w:val="center"/>
            <w:hideMark/>
          </w:tcPr>
          <w:p w14:paraId="14B009DA" w14:textId="77777777" w:rsidR="00B04CC4" w:rsidRPr="00734E46" w:rsidRDefault="00B04CC4" w:rsidP="00E21F23">
            <w:pPr>
              <w:ind w:left="154" w:firstLine="8"/>
              <w:jc w:val="both"/>
              <w:rPr>
                <w:rFonts w:ascii="Calibri" w:hAnsi="Calibri" w:cs="Calibri"/>
                <w:sz w:val="22"/>
                <w:szCs w:val="22"/>
                <w:lang w:eastAsia="en-US"/>
              </w:rPr>
            </w:pPr>
            <w:r w:rsidRPr="00734E46">
              <w:rPr>
                <w:rFonts w:ascii="Calibri" w:hAnsi="Calibri" w:cs="Calibri"/>
                <w:sz w:val="22"/>
                <w:szCs w:val="22"/>
                <w:lang w:eastAsia="en-US"/>
              </w:rPr>
              <w:t>szt.</w:t>
            </w:r>
          </w:p>
        </w:tc>
      </w:tr>
      <w:tr w:rsidR="00022F14" w:rsidRPr="00734E46" w14:paraId="22CB2086" w14:textId="77777777" w:rsidTr="00E21F23">
        <w:trPr>
          <w:trHeight w:val="288"/>
          <w:jc w:val="center"/>
        </w:trPr>
        <w:tc>
          <w:tcPr>
            <w:tcW w:w="828" w:type="dxa"/>
          </w:tcPr>
          <w:p w14:paraId="26688182" w14:textId="77777777" w:rsidR="00B04CC4" w:rsidRPr="00734E46" w:rsidRDefault="00B04CC4" w:rsidP="00B04CC4">
            <w:pPr>
              <w:numPr>
                <w:ilvl w:val="0"/>
                <w:numId w:val="16"/>
              </w:numPr>
              <w:ind w:left="397" w:firstLine="0"/>
              <w:jc w:val="both"/>
              <w:rPr>
                <w:rFonts w:ascii="Calibri" w:hAnsi="Calibri" w:cs="Calibri"/>
                <w:sz w:val="22"/>
                <w:szCs w:val="22"/>
                <w:lang w:eastAsia="en-US"/>
              </w:rPr>
            </w:pPr>
          </w:p>
        </w:tc>
        <w:tc>
          <w:tcPr>
            <w:tcW w:w="1785" w:type="dxa"/>
            <w:shd w:val="clear" w:color="auto" w:fill="auto"/>
            <w:noWrap/>
            <w:vAlign w:val="center"/>
            <w:hideMark/>
          </w:tcPr>
          <w:p w14:paraId="123D0E54"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Bosch</w:t>
            </w:r>
          </w:p>
        </w:tc>
        <w:tc>
          <w:tcPr>
            <w:tcW w:w="1573" w:type="dxa"/>
            <w:shd w:val="clear" w:color="auto" w:fill="auto"/>
            <w:noWrap/>
            <w:vAlign w:val="center"/>
            <w:hideMark/>
          </w:tcPr>
          <w:p w14:paraId="4B5B6589"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LBB 4430/00</w:t>
            </w:r>
          </w:p>
        </w:tc>
        <w:tc>
          <w:tcPr>
            <w:tcW w:w="4362" w:type="dxa"/>
            <w:shd w:val="clear" w:color="auto" w:fill="auto"/>
            <w:noWrap/>
            <w:vAlign w:val="center"/>
            <w:hideMark/>
          </w:tcPr>
          <w:p w14:paraId="0C531B61" w14:textId="77777777" w:rsidR="00B04CC4" w:rsidRPr="00734E46" w:rsidRDefault="00B04CC4" w:rsidP="00E21F23">
            <w:pPr>
              <w:jc w:val="both"/>
              <w:rPr>
                <w:rFonts w:ascii="Calibri" w:hAnsi="Calibri" w:cs="Calibri"/>
                <w:sz w:val="22"/>
                <w:szCs w:val="22"/>
                <w:lang w:eastAsia="en-US"/>
              </w:rPr>
            </w:pPr>
            <w:proofErr w:type="spellStart"/>
            <w:r w:rsidRPr="00734E46">
              <w:rPr>
                <w:rFonts w:ascii="Calibri" w:hAnsi="Calibri" w:cs="Calibri"/>
                <w:sz w:val="22"/>
                <w:szCs w:val="22"/>
                <w:lang w:eastAsia="en-US"/>
              </w:rPr>
              <w:t>Praesideo</w:t>
            </w:r>
            <w:proofErr w:type="spellEnd"/>
            <w:r w:rsidRPr="00734E46">
              <w:rPr>
                <w:rFonts w:ascii="Calibri" w:hAnsi="Calibri" w:cs="Calibri"/>
                <w:sz w:val="22"/>
                <w:szCs w:val="22"/>
                <w:lang w:eastAsia="en-US"/>
              </w:rPr>
              <w:t xml:space="preserve"> podstawowa stacja mikrofonowa</w:t>
            </w:r>
          </w:p>
        </w:tc>
        <w:tc>
          <w:tcPr>
            <w:tcW w:w="950" w:type="dxa"/>
            <w:shd w:val="clear" w:color="auto" w:fill="auto"/>
            <w:noWrap/>
            <w:vAlign w:val="center"/>
            <w:hideMark/>
          </w:tcPr>
          <w:p w14:paraId="6B4E0D36"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1</w:t>
            </w:r>
          </w:p>
        </w:tc>
        <w:tc>
          <w:tcPr>
            <w:tcW w:w="702" w:type="dxa"/>
            <w:shd w:val="clear" w:color="auto" w:fill="auto"/>
            <w:noWrap/>
            <w:vAlign w:val="center"/>
            <w:hideMark/>
          </w:tcPr>
          <w:p w14:paraId="2C5DBA91" w14:textId="77777777" w:rsidR="00B04CC4" w:rsidRPr="00734E46" w:rsidRDefault="00B04CC4" w:rsidP="00E21F23">
            <w:pPr>
              <w:ind w:left="154" w:firstLine="8"/>
              <w:jc w:val="both"/>
              <w:rPr>
                <w:rFonts w:ascii="Calibri" w:hAnsi="Calibri" w:cs="Calibri"/>
                <w:sz w:val="22"/>
                <w:szCs w:val="22"/>
                <w:lang w:eastAsia="en-US"/>
              </w:rPr>
            </w:pPr>
            <w:r w:rsidRPr="00734E46">
              <w:rPr>
                <w:rFonts w:ascii="Calibri" w:hAnsi="Calibri" w:cs="Calibri"/>
                <w:sz w:val="22"/>
                <w:szCs w:val="22"/>
                <w:lang w:eastAsia="en-US"/>
              </w:rPr>
              <w:t>szt.</w:t>
            </w:r>
          </w:p>
        </w:tc>
      </w:tr>
      <w:tr w:rsidR="00022F14" w:rsidRPr="00734E46" w14:paraId="56970862" w14:textId="77777777" w:rsidTr="00E21F23">
        <w:trPr>
          <w:trHeight w:val="288"/>
          <w:jc w:val="center"/>
        </w:trPr>
        <w:tc>
          <w:tcPr>
            <w:tcW w:w="828" w:type="dxa"/>
          </w:tcPr>
          <w:p w14:paraId="65AB71F8" w14:textId="77777777" w:rsidR="00B04CC4" w:rsidRPr="00734E46" w:rsidRDefault="00B04CC4" w:rsidP="00B04CC4">
            <w:pPr>
              <w:numPr>
                <w:ilvl w:val="0"/>
                <w:numId w:val="16"/>
              </w:numPr>
              <w:ind w:left="397" w:firstLine="0"/>
              <w:jc w:val="both"/>
              <w:rPr>
                <w:rFonts w:ascii="Calibri" w:hAnsi="Calibri" w:cs="Calibri"/>
                <w:sz w:val="22"/>
                <w:szCs w:val="22"/>
                <w:lang w:eastAsia="en-US"/>
              </w:rPr>
            </w:pPr>
          </w:p>
        </w:tc>
        <w:tc>
          <w:tcPr>
            <w:tcW w:w="1785" w:type="dxa"/>
            <w:shd w:val="clear" w:color="auto" w:fill="auto"/>
            <w:noWrap/>
            <w:vAlign w:val="center"/>
            <w:hideMark/>
          </w:tcPr>
          <w:p w14:paraId="7D402742"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Bosch</w:t>
            </w:r>
          </w:p>
        </w:tc>
        <w:tc>
          <w:tcPr>
            <w:tcW w:w="1573" w:type="dxa"/>
            <w:shd w:val="clear" w:color="auto" w:fill="auto"/>
            <w:noWrap/>
            <w:vAlign w:val="center"/>
            <w:hideMark/>
          </w:tcPr>
          <w:p w14:paraId="212F0BF6"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LBB 4432/00</w:t>
            </w:r>
          </w:p>
        </w:tc>
        <w:tc>
          <w:tcPr>
            <w:tcW w:w="4362" w:type="dxa"/>
            <w:shd w:val="clear" w:color="auto" w:fill="auto"/>
            <w:noWrap/>
            <w:vAlign w:val="center"/>
            <w:hideMark/>
          </w:tcPr>
          <w:p w14:paraId="24EA8EF2" w14:textId="77777777" w:rsidR="00B04CC4" w:rsidRPr="00734E46" w:rsidRDefault="00B04CC4" w:rsidP="00E21F23">
            <w:pPr>
              <w:jc w:val="both"/>
              <w:rPr>
                <w:rFonts w:ascii="Calibri" w:hAnsi="Calibri" w:cs="Calibri"/>
                <w:sz w:val="22"/>
                <w:szCs w:val="22"/>
                <w:lang w:eastAsia="en-US"/>
              </w:rPr>
            </w:pPr>
            <w:proofErr w:type="spellStart"/>
            <w:r w:rsidRPr="00734E46">
              <w:rPr>
                <w:rFonts w:ascii="Calibri" w:hAnsi="Calibri" w:cs="Calibri"/>
                <w:sz w:val="22"/>
                <w:szCs w:val="22"/>
                <w:lang w:eastAsia="en-US"/>
              </w:rPr>
              <w:t>Praesideo</w:t>
            </w:r>
            <w:proofErr w:type="spellEnd"/>
            <w:r w:rsidRPr="00734E46">
              <w:rPr>
                <w:rFonts w:ascii="Calibri" w:hAnsi="Calibri" w:cs="Calibri"/>
                <w:sz w:val="22"/>
                <w:szCs w:val="22"/>
                <w:lang w:eastAsia="en-US"/>
              </w:rPr>
              <w:t xml:space="preserve"> klawiatura do stacji mikrofonowej</w:t>
            </w:r>
          </w:p>
        </w:tc>
        <w:tc>
          <w:tcPr>
            <w:tcW w:w="950" w:type="dxa"/>
            <w:shd w:val="clear" w:color="auto" w:fill="auto"/>
            <w:noWrap/>
            <w:vAlign w:val="center"/>
            <w:hideMark/>
          </w:tcPr>
          <w:p w14:paraId="557AA4B1"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3</w:t>
            </w:r>
          </w:p>
        </w:tc>
        <w:tc>
          <w:tcPr>
            <w:tcW w:w="702" w:type="dxa"/>
            <w:shd w:val="clear" w:color="auto" w:fill="auto"/>
            <w:noWrap/>
            <w:vAlign w:val="center"/>
            <w:hideMark/>
          </w:tcPr>
          <w:p w14:paraId="5D0CFEC7" w14:textId="77777777" w:rsidR="00B04CC4" w:rsidRPr="00734E46" w:rsidRDefault="00B04CC4" w:rsidP="00E21F23">
            <w:pPr>
              <w:ind w:left="154" w:firstLine="8"/>
              <w:jc w:val="both"/>
              <w:rPr>
                <w:rFonts w:ascii="Calibri" w:hAnsi="Calibri" w:cs="Calibri"/>
                <w:sz w:val="22"/>
                <w:szCs w:val="22"/>
                <w:lang w:eastAsia="en-US"/>
              </w:rPr>
            </w:pPr>
            <w:r w:rsidRPr="00734E46">
              <w:rPr>
                <w:rFonts w:ascii="Calibri" w:hAnsi="Calibri" w:cs="Calibri"/>
                <w:sz w:val="22"/>
                <w:szCs w:val="22"/>
                <w:lang w:eastAsia="en-US"/>
              </w:rPr>
              <w:t>szt.</w:t>
            </w:r>
          </w:p>
        </w:tc>
      </w:tr>
      <w:tr w:rsidR="00022F14" w:rsidRPr="00734E46" w14:paraId="0B08A908" w14:textId="77777777" w:rsidTr="00E21F23">
        <w:trPr>
          <w:trHeight w:val="288"/>
          <w:jc w:val="center"/>
        </w:trPr>
        <w:tc>
          <w:tcPr>
            <w:tcW w:w="828" w:type="dxa"/>
          </w:tcPr>
          <w:p w14:paraId="7B298D9C" w14:textId="77777777" w:rsidR="00B04CC4" w:rsidRPr="00734E46" w:rsidRDefault="00B04CC4" w:rsidP="00B04CC4">
            <w:pPr>
              <w:numPr>
                <w:ilvl w:val="0"/>
                <w:numId w:val="16"/>
              </w:numPr>
              <w:ind w:left="397" w:firstLine="0"/>
              <w:jc w:val="both"/>
              <w:rPr>
                <w:rFonts w:ascii="Calibri" w:hAnsi="Calibri" w:cs="Calibri"/>
                <w:sz w:val="22"/>
                <w:szCs w:val="22"/>
                <w:lang w:eastAsia="en-US"/>
              </w:rPr>
            </w:pPr>
          </w:p>
        </w:tc>
        <w:tc>
          <w:tcPr>
            <w:tcW w:w="1785" w:type="dxa"/>
            <w:shd w:val="clear" w:color="auto" w:fill="auto"/>
            <w:noWrap/>
            <w:vAlign w:val="center"/>
            <w:hideMark/>
          </w:tcPr>
          <w:p w14:paraId="042A9D1A"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Bosch</w:t>
            </w:r>
          </w:p>
        </w:tc>
        <w:tc>
          <w:tcPr>
            <w:tcW w:w="1573" w:type="dxa"/>
            <w:shd w:val="clear" w:color="auto" w:fill="auto"/>
            <w:noWrap/>
            <w:vAlign w:val="center"/>
            <w:hideMark/>
          </w:tcPr>
          <w:p w14:paraId="71D992A2"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LBB 4443/00</w:t>
            </w:r>
          </w:p>
        </w:tc>
        <w:tc>
          <w:tcPr>
            <w:tcW w:w="4362" w:type="dxa"/>
            <w:shd w:val="clear" w:color="auto" w:fill="auto"/>
            <w:noWrap/>
            <w:vAlign w:val="center"/>
            <w:hideMark/>
          </w:tcPr>
          <w:p w14:paraId="42DB46CA"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Moduł kontroli linii - linia głośnikowa</w:t>
            </w:r>
          </w:p>
        </w:tc>
        <w:tc>
          <w:tcPr>
            <w:tcW w:w="950" w:type="dxa"/>
            <w:shd w:val="clear" w:color="auto" w:fill="auto"/>
            <w:noWrap/>
            <w:vAlign w:val="center"/>
            <w:hideMark/>
          </w:tcPr>
          <w:p w14:paraId="7137899F"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58</w:t>
            </w:r>
          </w:p>
        </w:tc>
        <w:tc>
          <w:tcPr>
            <w:tcW w:w="702" w:type="dxa"/>
            <w:shd w:val="clear" w:color="auto" w:fill="auto"/>
            <w:noWrap/>
            <w:vAlign w:val="center"/>
            <w:hideMark/>
          </w:tcPr>
          <w:p w14:paraId="7AA79B95" w14:textId="77777777" w:rsidR="00B04CC4" w:rsidRPr="00734E46" w:rsidRDefault="00B04CC4" w:rsidP="00E21F23">
            <w:pPr>
              <w:ind w:left="154" w:firstLine="8"/>
              <w:jc w:val="both"/>
              <w:rPr>
                <w:rFonts w:ascii="Calibri" w:hAnsi="Calibri" w:cs="Calibri"/>
                <w:sz w:val="22"/>
                <w:szCs w:val="22"/>
                <w:lang w:eastAsia="en-US"/>
              </w:rPr>
            </w:pPr>
            <w:r w:rsidRPr="00734E46">
              <w:rPr>
                <w:rFonts w:ascii="Calibri" w:hAnsi="Calibri" w:cs="Calibri"/>
                <w:sz w:val="22"/>
                <w:szCs w:val="22"/>
                <w:lang w:eastAsia="en-US"/>
              </w:rPr>
              <w:t>szt.</w:t>
            </w:r>
          </w:p>
        </w:tc>
      </w:tr>
      <w:tr w:rsidR="00022F14" w:rsidRPr="00734E46" w14:paraId="7748E4B0" w14:textId="77777777" w:rsidTr="00E21F23">
        <w:trPr>
          <w:trHeight w:val="288"/>
          <w:jc w:val="center"/>
        </w:trPr>
        <w:tc>
          <w:tcPr>
            <w:tcW w:w="828" w:type="dxa"/>
          </w:tcPr>
          <w:p w14:paraId="66493BCB" w14:textId="77777777" w:rsidR="00B04CC4" w:rsidRPr="00734E46" w:rsidRDefault="00B04CC4" w:rsidP="00B04CC4">
            <w:pPr>
              <w:numPr>
                <w:ilvl w:val="0"/>
                <w:numId w:val="16"/>
              </w:numPr>
              <w:ind w:left="397" w:firstLine="0"/>
              <w:jc w:val="both"/>
              <w:rPr>
                <w:rFonts w:ascii="Calibri" w:hAnsi="Calibri" w:cs="Calibri"/>
                <w:sz w:val="22"/>
                <w:szCs w:val="22"/>
                <w:lang w:eastAsia="en-US"/>
              </w:rPr>
            </w:pPr>
          </w:p>
        </w:tc>
        <w:tc>
          <w:tcPr>
            <w:tcW w:w="1785" w:type="dxa"/>
            <w:shd w:val="clear" w:color="auto" w:fill="auto"/>
            <w:noWrap/>
            <w:vAlign w:val="center"/>
            <w:hideMark/>
          </w:tcPr>
          <w:p w14:paraId="2287DB2D"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Bosch</w:t>
            </w:r>
          </w:p>
        </w:tc>
        <w:tc>
          <w:tcPr>
            <w:tcW w:w="1573" w:type="dxa"/>
            <w:shd w:val="clear" w:color="auto" w:fill="auto"/>
            <w:noWrap/>
            <w:vAlign w:val="center"/>
            <w:hideMark/>
          </w:tcPr>
          <w:p w14:paraId="50F00D8F"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LBC 3018/00</w:t>
            </w:r>
          </w:p>
        </w:tc>
        <w:tc>
          <w:tcPr>
            <w:tcW w:w="4362" w:type="dxa"/>
            <w:shd w:val="clear" w:color="auto" w:fill="auto"/>
            <w:noWrap/>
            <w:vAlign w:val="center"/>
            <w:hideMark/>
          </w:tcPr>
          <w:p w14:paraId="24451A57"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 xml:space="preserve">Głośnik ścienny typu </w:t>
            </w:r>
            <w:proofErr w:type="spellStart"/>
            <w:r w:rsidRPr="00734E46">
              <w:rPr>
                <w:rFonts w:ascii="Calibri" w:hAnsi="Calibri" w:cs="Calibri"/>
                <w:sz w:val="22"/>
                <w:szCs w:val="22"/>
                <w:lang w:eastAsia="en-US"/>
              </w:rPr>
              <w:t>evac</w:t>
            </w:r>
            <w:proofErr w:type="spellEnd"/>
            <w:r w:rsidRPr="00734E46">
              <w:rPr>
                <w:rFonts w:ascii="Calibri" w:hAnsi="Calibri" w:cs="Calibri"/>
                <w:sz w:val="22"/>
                <w:szCs w:val="22"/>
                <w:lang w:eastAsia="en-US"/>
              </w:rPr>
              <w:t xml:space="preserve"> w metalowej obudowie 6W</w:t>
            </w:r>
          </w:p>
        </w:tc>
        <w:tc>
          <w:tcPr>
            <w:tcW w:w="950" w:type="dxa"/>
            <w:shd w:val="clear" w:color="auto" w:fill="auto"/>
            <w:noWrap/>
            <w:vAlign w:val="center"/>
            <w:hideMark/>
          </w:tcPr>
          <w:p w14:paraId="0A104AF5"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233</w:t>
            </w:r>
          </w:p>
        </w:tc>
        <w:tc>
          <w:tcPr>
            <w:tcW w:w="702" w:type="dxa"/>
            <w:shd w:val="clear" w:color="auto" w:fill="auto"/>
            <w:noWrap/>
            <w:vAlign w:val="center"/>
            <w:hideMark/>
          </w:tcPr>
          <w:p w14:paraId="2E185A31" w14:textId="77777777" w:rsidR="00B04CC4" w:rsidRPr="00734E46" w:rsidRDefault="00B04CC4" w:rsidP="00E21F23">
            <w:pPr>
              <w:ind w:left="154" w:firstLine="8"/>
              <w:jc w:val="both"/>
              <w:rPr>
                <w:rFonts w:ascii="Calibri" w:hAnsi="Calibri" w:cs="Calibri"/>
                <w:sz w:val="22"/>
                <w:szCs w:val="22"/>
                <w:lang w:eastAsia="en-US"/>
              </w:rPr>
            </w:pPr>
            <w:r w:rsidRPr="00734E46">
              <w:rPr>
                <w:rFonts w:ascii="Calibri" w:hAnsi="Calibri" w:cs="Calibri"/>
                <w:sz w:val="22"/>
                <w:szCs w:val="22"/>
                <w:lang w:eastAsia="en-US"/>
              </w:rPr>
              <w:t>szt.</w:t>
            </w:r>
          </w:p>
        </w:tc>
      </w:tr>
      <w:tr w:rsidR="00022F14" w:rsidRPr="00734E46" w14:paraId="5205EAC8" w14:textId="77777777" w:rsidTr="00E21F23">
        <w:trPr>
          <w:trHeight w:val="288"/>
          <w:jc w:val="center"/>
        </w:trPr>
        <w:tc>
          <w:tcPr>
            <w:tcW w:w="828" w:type="dxa"/>
          </w:tcPr>
          <w:p w14:paraId="427A1A71" w14:textId="77777777" w:rsidR="00B04CC4" w:rsidRPr="00734E46" w:rsidRDefault="00B04CC4" w:rsidP="00B04CC4">
            <w:pPr>
              <w:numPr>
                <w:ilvl w:val="0"/>
                <w:numId w:val="16"/>
              </w:numPr>
              <w:ind w:left="397" w:firstLine="0"/>
              <w:jc w:val="both"/>
              <w:rPr>
                <w:rFonts w:ascii="Calibri" w:hAnsi="Calibri" w:cs="Calibri"/>
                <w:sz w:val="22"/>
                <w:szCs w:val="22"/>
                <w:lang w:eastAsia="en-US"/>
              </w:rPr>
            </w:pPr>
          </w:p>
        </w:tc>
        <w:tc>
          <w:tcPr>
            <w:tcW w:w="1785" w:type="dxa"/>
            <w:shd w:val="clear" w:color="auto" w:fill="auto"/>
            <w:noWrap/>
            <w:vAlign w:val="center"/>
            <w:hideMark/>
          </w:tcPr>
          <w:p w14:paraId="6155271B"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Bosch</w:t>
            </w:r>
          </w:p>
        </w:tc>
        <w:tc>
          <w:tcPr>
            <w:tcW w:w="1573" w:type="dxa"/>
            <w:shd w:val="clear" w:color="auto" w:fill="auto"/>
            <w:noWrap/>
            <w:vAlign w:val="center"/>
            <w:hideMark/>
          </w:tcPr>
          <w:p w14:paraId="1ACA30A5"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LBC 3087/41</w:t>
            </w:r>
          </w:p>
        </w:tc>
        <w:tc>
          <w:tcPr>
            <w:tcW w:w="4362" w:type="dxa"/>
            <w:shd w:val="clear" w:color="auto" w:fill="auto"/>
            <w:noWrap/>
            <w:vAlign w:val="center"/>
            <w:hideMark/>
          </w:tcPr>
          <w:p w14:paraId="59B8EAC1"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Głośnik sufitowy 9/6w + metalowa kopuła ognioodporna LBC 3080/01</w:t>
            </w:r>
          </w:p>
        </w:tc>
        <w:tc>
          <w:tcPr>
            <w:tcW w:w="950" w:type="dxa"/>
            <w:shd w:val="clear" w:color="auto" w:fill="auto"/>
            <w:noWrap/>
            <w:vAlign w:val="center"/>
            <w:hideMark/>
          </w:tcPr>
          <w:p w14:paraId="2612CC86"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244</w:t>
            </w:r>
          </w:p>
        </w:tc>
        <w:tc>
          <w:tcPr>
            <w:tcW w:w="702" w:type="dxa"/>
            <w:shd w:val="clear" w:color="auto" w:fill="auto"/>
            <w:noWrap/>
            <w:vAlign w:val="center"/>
            <w:hideMark/>
          </w:tcPr>
          <w:p w14:paraId="3A3D056D" w14:textId="77777777" w:rsidR="00B04CC4" w:rsidRPr="00734E46" w:rsidRDefault="00B04CC4" w:rsidP="00E21F23">
            <w:pPr>
              <w:ind w:left="154" w:firstLine="8"/>
              <w:jc w:val="both"/>
              <w:rPr>
                <w:rFonts w:ascii="Calibri" w:hAnsi="Calibri" w:cs="Calibri"/>
                <w:sz w:val="22"/>
                <w:szCs w:val="22"/>
                <w:lang w:eastAsia="en-US"/>
              </w:rPr>
            </w:pPr>
            <w:r w:rsidRPr="00734E46">
              <w:rPr>
                <w:rFonts w:ascii="Calibri" w:hAnsi="Calibri" w:cs="Calibri"/>
                <w:sz w:val="22"/>
                <w:szCs w:val="22"/>
                <w:lang w:eastAsia="en-US"/>
              </w:rPr>
              <w:t>szt.</w:t>
            </w:r>
          </w:p>
        </w:tc>
      </w:tr>
      <w:tr w:rsidR="00022F14" w:rsidRPr="00734E46" w14:paraId="59DE8FD1" w14:textId="77777777" w:rsidTr="00E21F23">
        <w:trPr>
          <w:trHeight w:val="288"/>
          <w:jc w:val="center"/>
        </w:trPr>
        <w:tc>
          <w:tcPr>
            <w:tcW w:w="828" w:type="dxa"/>
          </w:tcPr>
          <w:p w14:paraId="480CDFBC" w14:textId="77777777" w:rsidR="00B04CC4" w:rsidRPr="00734E46" w:rsidRDefault="00B04CC4" w:rsidP="00B04CC4">
            <w:pPr>
              <w:numPr>
                <w:ilvl w:val="0"/>
                <w:numId w:val="16"/>
              </w:numPr>
              <w:ind w:left="397" w:firstLine="0"/>
              <w:jc w:val="both"/>
              <w:rPr>
                <w:rFonts w:ascii="Calibri" w:hAnsi="Calibri" w:cs="Calibri"/>
                <w:sz w:val="22"/>
                <w:szCs w:val="22"/>
                <w:lang w:eastAsia="en-US"/>
              </w:rPr>
            </w:pPr>
          </w:p>
        </w:tc>
        <w:tc>
          <w:tcPr>
            <w:tcW w:w="1785" w:type="dxa"/>
            <w:shd w:val="clear" w:color="auto" w:fill="auto"/>
            <w:noWrap/>
            <w:vAlign w:val="center"/>
            <w:hideMark/>
          </w:tcPr>
          <w:p w14:paraId="30F00A69"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Bosch</w:t>
            </w:r>
          </w:p>
        </w:tc>
        <w:tc>
          <w:tcPr>
            <w:tcW w:w="1573" w:type="dxa"/>
            <w:shd w:val="clear" w:color="auto" w:fill="auto"/>
            <w:noWrap/>
            <w:vAlign w:val="center"/>
            <w:hideMark/>
          </w:tcPr>
          <w:p w14:paraId="03CC3331"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LP1-UC10E-1</w:t>
            </w:r>
          </w:p>
        </w:tc>
        <w:tc>
          <w:tcPr>
            <w:tcW w:w="4362" w:type="dxa"/>
            <w:shd w:val="clear" w:color="auto" w:fill="auto"/>
            <w:noWrap/>
            <w:vAlign w:val="center"/>
            <w:hideMark/>
          </w:tcPr>
          <w:p w14:paraId="4BD4987F"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Projektor Dźwięku</w:t>
            </w:r>
          </w:p>
        </w:tc>
        <w:tc>
          <w:tcPr>
            <w:tcW w:w="950" w:type="dxa"/>
            <w:shd w:val="clear" w:color="auto" w:fill="auto"/>
            <w:noWrap/>
            <w:vAlign w:val="center"/>
            <w:hideMark/>
          </w:tcPr>
          <w:p w14:paraId="35EB14BB"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6</w:t>
            </w:r>
          </w:p>
        </w:tc>
        <w:tc>
          <w:tcPr>
            <w:tcW w:w="702" w:type="dxa"/>
            <w:shd w:val="clear" w:color="auto" w:fill="auto"/>
            <w:noWrap/>
            <w:vAlign w:val="center"/>
            <w:hideMark/>
          </w:tcPr>
          <w:p w14:paraId="1687268C" w14:textId="77777777" w:rsidR="00B04CC4" w:rsidRPr="00734E46" w:rsidRDefault="00B04CC4" w:rsidP="00E21F23">
            <w:pPr>
              <w:ind w:left="154" w:firstLine="8"/>
              <w:jc w:val="both"/>
              <w:rPr>
                <w:rFonts w:ascii="Calibri" w:hAnsi="Calibri" w:cs="Calibri"/>
                <w:sz w:val="22"/>
                <w:szCs w:val="22"/>
                <w:lang w:eastAsia="en-US"/>
              </w:rPr>
            </w:pPr>
            <w:r w:rsidRPr="00734E46">
              <w:rPr>
                <w:rFonts w:ascii="Calibri" w:hAnsi="Calibri" w:cs="Calibri"/>
                <w:sz w:val="22"/>
                <w:szCs w:val="22"/>
                <w:lang w:eastAsia="en-US"/>
              </w:rPr>
              <w:t>szt.</w:t>
            </w:r>
          </w:p>
        </w:tc>
      </w:tr>
      <w:tr w:rsidR="00022F14" w:rsidRPr="00734E46" w14:paraId="0E7A8A79" w14:textId="77777777" w:rsidTr="00E21F23">
        <w:trPr>
          <w:trHeight w:val="288"/>
          <w:jc w:val="center"/>
        </w:trPr>
        <w:tc>
          <w:tcPr>
            <w:tcW w:w="828" w:type="dxa"/>
          </w:tcPr>
          <w:p w14:paraId="4A401F4A" w14:textId="77777777" w:rsidR="00B04CC4" w:rsidRPr="00734E46" w:rsidRDefault="00B04CC4" w:rsidP="00B04CC4">
            <w:pPr>
              <w:numPr>
                <w:ilvl w:val="0"/>
                <w:numId w:val="16"/>
              </w:numPr>
              <w:ind w:left="397" w:firstLine="0"/>
              <w:jc w:val="both"/>
              <w:rPr>
                <w:rFonts w:ascii="Calibri" w:hAnsi="Calibri" w:cs="Calibri"/>
                <w:sz w:val="22"/>
                <w:szCs w:val="22"/>
                <w:lang w:eastAsia="en-US"/>
              </w:rPr>
            </w:pPr>
          </w:p>
        </w:tc>
        <w:tc>
          <w:tcPr>
            <w:tcW w:w="1785" w:type="dxa"/>
            <w:shd w:val="clear" w:color="auto" w:fill="auto"/>
            <w:noWrap/>
            <w:vAlign w:val="center"/>
            <w:hideMark/>
          </w:tcPr>
          <w:p w14:paraId="18FD35F9"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Bosch</w:t>
            </w:r>
          </w:p>
        </w:tc>
        <w:tc>
          <w:tcPr>
            <w:tcW w:w="1573" w:type="dxa"/>
            <w:shd w:val="clear" w:color="auto" w:fill="auto"/>
            <w:noWrap/>
            <w:vAlign w:val="center"/>
            <w:hideMark/>
          </w:tcPr>
          <w:p w14:paraId="450C4E00"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LBC 3210/00</w:t>
            </w:r>
          </w:p>
        </w:tc>
        <w:tc>
          <w:tcPr>
            <w:tcW w:w="4362" w:type="dxa"/>
            <w:shd w:val="clear" w:color="auto" w:fill="auto"/>
            <w:noWrap/>
            <w:vAlign w:val="center"/>
            <w:hideMark/>
          </w:tcPr>
          <w:p w14:paraId="041926DA"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Matryca Głośnikowa</w:t>
            </w:r>
          </w:p>
        </w:tc>
        <w:tc>
          <w:tcPr>
            <w:tcW w:w="950" w:type="dxa"/>
            <w:shd w:val="clear" w:color="auto" w:fill="auto"/>
            <w:noWrap/>
            <w:vAlign w:val="center"/>
            <w:hideMark/>
          </w:tcPr>
          <w:p w14:paraId="53F42C4C"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2</w:t>
            </w:r>
          </w:p>
        </w:tc>
        <w:tc>
          <w:tcPr>
            <w:tcW w:w="702" w:type="dxa"/>
            <w:shd w:val="clear" w:color="auto" w:fill="auto"/>
            <w:noWrap/>
            <w:vAlign w:val="center"/>
            <w:hideMark/>
          </w:tcPr>
          <w:p w14:paraId="595434CD" w14:textId="77777777" w:rsidR="00B04CC4" w:rsidRPr="00734E46" w:rsidRDefault="00B04CC4" w:rsidP="00E21F23">
            <w:pPr>
              <w:ind w:left="154" w:firstLine="8"/>
              <w:jc w:val="both"/>
              <w:rPr>
                <w:rFonts w:ascii="Calibri" w:hAnsi="Calibri" w:cs="Calibri"/>
                <w:sz w:val="22"/>
                <w:szCs w:val="22"/>
                <w:lang w:eastAsia="en-US"/>
              </w:rPr>
            </w:pPr>
            <w:r w:rsidRPr="00734E46">
              <w:rPr>
                <w:rFonts w:ascii="Calibri" w:hAnsi="Calibri" w:cs="Calibri"/>
                <w:sz w:val="22"/>
                <w:szCs w:val="22"/>
                <w:lang w:eastAsia="en-US"/>
              </w:rPr>
              <w:t>szt.</w:t>
            </w:r>
          </w:p>
        </w:tc>
      </w:tr>
      <w:tr w:rsidR="00022F14" w:rsidRPr="00734E46" w14:paraId="2BF74649" w14:textId="77777777" w:rsidTr="00E21F23">
        <w:trPr>
          <w:trHeight w:val="288"/>
          <w:jc w:val="center"/>
        </w:trPr>
        <w:tc>
          <w:tcPr>
            <w:tcW w:w="828" w:type="dxa"/>
          </w:tcPr>
          <w:p w14:paraId="0E1EE9F3" w14:textId="77777777" w:rsidR="00B04CC4" w:rsidRPr="00734E46" w:rsidRDefault="00B04CC4" w:rsidP="00B04CC4">
            <w:pPr>
              <w:numPr>
                <w:ilvl w:val="0"/>
                <w:numId w:val="16"/>
              </w:numPr>
              <w:ind w:left="397" w:firstLine="0"/>
              <w:jc w:val="both"/>
              <w:rPr>
                <w:rFonts w:ascii="Calibri" w:hAnsi="Calibri" w:cs="Calibri"/>
                <w:sz w:val="22"/>
                <w:szCs w:val="22"/>
                <w:lang w:eastAsia="en-US"/>
              </w:rPr>
            </w:pPr>
          </w:p>
        </w:tc>
        <w:tc>
          <w:tcPr>
            <w:tcW w:w="1785" w:type="dxa"/>
            <w:shd w:val="clear" w:color="auto" w:fill="auto"/>
            <w:noWrap/>
            <w:vAlign w:val="center"/>
            <w:hideMark/>
          </w:tcPr>
          <w:p w14:paraId="5301C646" w14:textId="77777777" w:rsidR="00B04CC4" w:rsidRPr="00734E46" w:rsidRDefault="00B04CC4" w:rsidP="00E21F23">
            <w:pPr>
              <w:jc w:val="both"/>
              <w:rPr>
                <w:rFonts w:ascii="Calibri" w:hAnsi="Calibri" w:cs="Calibri"/>
                <w:sz w:val="22"/>
                <w:szCs w:val="22"/>
                <w:lang w:eastAsia="en-US"/>
              </w:rPr>
            </w:pPr>
            <w:proofErr w:type="spellStart"/>
            <w:r w:rsidRPr="00734E46">
              <w:rPr>
                <w:rFonts w:ascii="Calibri" w:hAnsi="Calibri" w:cs="Calibri"/>
                <w:sz w:val="22"/>
                <w:szCs w:val="22"/>
                <w:lang w:eastAsia="en-US"/>
              </w:rPr>
              <w:t>Merawex</w:t>
            </w:r>
            <w:proofErr w:type="spellEnd"/>
          </w:p>
        </w:tc>
        <w:tc>
          <w:tcPr>
            <w:tcW w:w="1573" w:type="dxa"/>
            <w:shd w:val="clear" w:color="auto" w:fill="auto"/>
            <w:noWrap/>
            <w:vAlign w:val="center"/>
            <w:hideMark/>
          </w:tcPr>
          <w:p w14:paraId="062051B6"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ZDSO400AK3</w:t>
            </w:r>
          </w:p>
        </w:tc>
        <w:tc>
          <w:tcPr>
            <w:tcW w:w="4362" w:type="dxa"/>
            <w:shd w:val="clear" w:color="auto" w:fill="auto"/>
            <w:noWrap/>
            <w:vAlign w:val="center"/>
            <w:hideMark/>
          </w:tcPr>
          <w:p w14:paraId="20EB6446"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Szafa z zasilaniem awaryjnym (1x55Ah 6h/30min )</w:t>
            </w:r>
          </w:p>
        </w:tc>
        <w:tc>
          <w:tcPr>
            <w:tcW w:w="950" w:type="dxa"/>
            <w:shd w:val="clear" w:color="auto" w:fill="auto"/>
            <w:noWrap/>
            <w:vAlign w:val="center"/>
            <w:hideMark/>
          </w:tcPr>
          <w:p w14:paraId="01728AE7"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2</w:t>
            </w:r>
          </w:p>
        </w:tc>
        <w:tc>
          <w:tcPr>
            <w:tcW w:w="702" w:type="dxa"/>
            <w:shd w:val="clear" w:color="auto" w:fill="auto"/>
            <w:noWrap/>
            <w:vAlign w:val="center"/>
            <w:hideMark/>
          </w:tcPr>
          <w:p w14:paraId="22477F9C" w14:textId="77777777" w:rsidR="00B04CC4" w:rsidRPr="00734E46" w:rsidRDefault="00B04CC4" w:rsidP="00E21F23">
            <w:pPr>
              <w:ind w:left="154" w:firstLine="8"/>
              <w:jc w:val="both"/>
              <w:rPr>
                <w:rFonts w:ascii="Calibri" w:hAnsi="Calibri" w:cs="Calibri"/>
                <w:sz w:val="22"/>
                <w:szCs w:val="22"/>
                <w:lang w:eastAsia="en-US"/>
              </w:rPr>
            </w:pPr>
            <w:proofErr w:type="spellStart"/>
            <w:r w:rsidRPr="00734E46">
              <w:rPr>
                <w:rFonts w:ascii="Calibri" w:hAnsi="Calibri" w:cs="Calibri"/>
                <w:sz w:val="22"/>
                <w:szCs w:val="22"/>
                <w:lang w:eastAsia="en-US"/>
              </w:rPr>
              <w:t>kpl</w:t>
            </w:r>
            <w:proofErr w:type="spellEnd"/>
            <w:r w:rsidRPr="00734E46">
              <w:rPr>
                <w:rFonts w:ascii="Calibri" w:hAnsi="Calibri" w:cs="Calibri"/>
                <w:sz w:val="22"/>
                <w:szCs w:val="22"/>
                <w:lang w:eastAsia="en-US"/>
              </w:rPr>
              <w:t>.</w:t>
            </w:r>
          </w:p>
        </w:tc>
      </w:tr>
      <w:tr w:rsidR="00B04CC4" w:rsidRPr="00734E46" w14:paraId="72E2431F" w14:textId="77777777" w:rsidTr="00E21F23">
        <w:trPr>
          <w:trHeight w:val="288"/>
          <w:jc w:val="center"/>
        </w:trPr>
        <w:tc>
          <w:tcPr>
            <w:tcW w:w="828" w:type="dxa"/>
          </w:tcPr>
          <w:p w14:paraId="48502FDB" w14:textId="77777777" w:rsidR="00B04CC4" w:rsidRPr="00734E46" w:rsidRDefault="00B04CC4" w:rsidP="00B04CC4">
            <w:pPr>
              <w:numPr>
                <w:ilvl w:val="0"/>
                <w:numId w:val="16"/>
              </w:numPr>
              <w:ind w:left="397" w:firstLine="0"/>
              <w:jc w:val="both"/>
              <w:rPr>
                <w:rFonts w:ascii="Calibri" w:hAnsi="Calibri" w:cs="Calibri"/>
                <w:sz w:val="22"/>
                <w:szCs w:val="22"/>
                <w:lang w:eastAsia="en-US"/>
              </w:rPr>
            </w:pPr>
          </w:p>
        </w:tc>
        <w:tc>
          <w:tcPr>
            <w:tcW w:w="1785" w:type="dxa"/>
            <w:shd w:val="clear" w:color="auto" w:fill="auto"/>
            <w:noWrap/>
            <w:vAlign w:val="center"/>
          </w:tcPr>
          <w:p w14:paraId="4748B1C6"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W2</w:t>
            </w:r>
          </w:p>
        </w:tc>
        <w:tc>
          <w:tcPr>
            <w:tcW w:w="1573" w:type="dxa"/>
            <w:shd w:val="clear" w:color="auto" w:fill="auto"/>
            <w:noWrap/>
            <w:vAlign w:val="center"/>
          </w:tcPr>
          <w:p w14:paraId="4AD8C68E"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SAK</w:t>
            </w:r>
          </w:p>
        </w:tc>
        <w:tc>
          <w:tcPr>
            <w:tcW w:w="4362" w:type="dxa"/>
            <w:shd w:val="clear" w:color="auto" w:fill="auto"/>
            <w:noWrap/>
            <w:vAlign w:val="center"/>
          </w:tcPr>
          <w:p w14:paraId="79461651"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Sygnalizacja optyczno-akustyczna</w:t>
            </w:r>
          </w:p>
        </w:tc>
        <w:tc>
          <w:tcPr>
            <w:tcW w:w="950" w:type="dxa"/>
            <w:shd w:val="clear" w:color="auto" w:fill="auto"/>
            <w:noWrap/>
            <w:vAlign w:val="center"/>
          </w:tcPr>
          <w:p w14:paraId="10D30E60" w14:textId="77777777" w:rsidR="00B04CC4" w:rsidRPr="00734E46" w:rsidRDefault="00B04CC4" w:rsidP="00E21F23">
            <w:pPr>
              <w:jc w:val="both"/>
              <w:rPr>
                <w:rFonts w:ascii="Calibri" w:hAnsi="Calibri" w:cs="Calibri"/>
                <w:sz w:val="22"/>
                <w:szCs w:val="22"/>
                <w:lang w:eastAsia="en-US"/>
              </w:rPr>
            </w:pPr>
            <w:r w:rsidRPr="00734E46">
              <w:rPr>
                <w:rFonts w:ascii="Calibri" w:hAnsi="Calibri" w:cs="Calibri"/>
                <w:sz w:val="22"/>
                <w:szCs w:val="22"/>
                <w:lang w:eastAsia="en-US"/>
              </w:rPr>
              <w:t>10</w:t>
            </w:r>
          </w:p>
        </w:tc>
        <w:tc>
          <w:tcPr>
            <w:tcW w:w="702" w:type="dxa"/>
            <w:shd w:val="clear" w:color="auto" w:fill="auto"/>
            <w:noWrap/>
            <w:vAlign w:val="center"/>
          </w:tcPr>
          <w:p w14:paraId="0BDB308D" w14:textId="77777777" w:rsidR="00B04CC4" w:rsidRPr="00734E46" w:rsidRDefault="00B04CC4" w:rsidP="00E21F23">
            <w:pPr>
              <w:ind w:left="154" w:firstLine="8"/>
              <w:jc w:val="both"/>
              <w:rPr>
                <w:rFonts w:ascii="Calibri" w:hAnsi="Calibri" w:cs="Calibri"/>
                <w:sz w:val="22"/>
                <w:szCs w:val="22"/>
                <w:lang w:eastAsia="en-US"/>
              </w:rPr>
            </w:pPr>
            <w:proofErr w:type="spellStart"/>
            <w:r w:rsidRPr="00734E46">
              <w:rPr>
                <w:rFonts w:ascii="Calibri" w:hAnsi="Calibri" w:cs="Calibri"/>
                <w:sz w:val="22"/>
                <w:szCs w:val="22"/>
                <w:lang w:eastAsia="en-US"/>
              </w:rPr>
              <w:t>szt</w:t>
            </w:r>
            <w:proofErr w:type="spellEnd"/>
          </w:p>
        </w:tc>
      </w:tr>
    </w:tbl>
    <w:p w14:paraId="6D35FB6A" w14:textId="77777777" w:rsidR="00B04CC4" w:rsidRPr="00734E46" w:rsidRDefault="00B04CC4" w:rsidP="00B04CC4">
      <w:pPr>
        <w:rPr>
          <w:rFonts w:ascii="Calibri" w:hAnsi="Calibri" w:cs="Calibri"/>
          <w:sz w:val="22"/>
          <w:szCs w:val="22"/>
        </w:rPr>
      </w:pPr>
    </w:p>
    <w:p w14:paraId="4AFAF4CA" w14:textId="77777777" w:rsidR="00B04CC4" w:rsidRPr="00734E46" w:rsidRDefault="00B04CC4" w:rsidP="00B04CC4">
      <w:pPr>
        <w:jc w:val="both"/>
        <w:rPr>
          <w:rFonts w:ascii="Calibri" w:eastAsia="Calibri" w:hAnsi="Calibri" w:cs="Calibri"/>
          <w:sz w:val="22"/>
          <w:szCs w:val="22"/>
          <w:lang w:eastAsia="en-US"/>
        </w:rPr>
      </w:pPr>
    </w:p>
    <w:p w14:paraId="188DB6C9" w14:textId="77777777" w:rsidR="00B04CC4" w:rsidRPr="00734E46" w:rsidRDefault="00B04CC4" w:rsidP="00B04CC4">
      <w:pPr>
        <w:jc w:val="both"/>
        <w:rPr>
          <w:rFonts w:ascii="Calibri" w:eastAsia="Calibri" w:hAnsi="Calibri" w:cs="Calibri"/>
          <w:i/>
          <w:sz w:val="22"/>
          <w:szCs w:val="22"/>
          <w:u w:val="single"/>
          <w:lang w:eastAsia="en-US"/>
        </w:rPr>
      </w:pPr>
      <w:r w:rsidRPr="00734E46">
        <w:rPr>
          <w:rFonts w:ascii="Calibri" w:eastAsia="Calibri" w:hAnsi="Calibri" w:cs="Calibri"/>
          <w:i/>
          <w:sz w:val="22"/>
          <w:szCs w:val="22"/>
          <w:u w:val="single"/>
          <w:lang w:eastAsia="en-US"/>
        </w:rPr>
        <w:t>Przedmiot zamówienia obejmuje:</w:t>
      </w:r>
    </w:p>
    <w:p w14:paraId="0FAA08DA" w14:textId="77777777" w:rsidR="00B04CC4" w:rsidRPr="00734E46" w:rsidRDefault="00B04CC4" w:rsidP="00B04CC4">
      <w:pPr>
        <w:numPr>
          <w:ilvl w:val="0"/>
          <w:numId w:val="25"/>
        </w:numPr>
        <w:jc w:val="both"/>
        <w:rPr>
          <w:rFonts w:ascii="Calibri" w:eastAsia="Calibri" w:hAnsi="Calibri" w:cs="Calibri"/>
          <w:i/>
          <w:sz w:val="22"/>
          <w:szCs w:val="22"/>
          <w:lang w:eastAsia="en-US"/>
        </w:rPr>
      </w:pPr>
      <w:r w:rsidRPr="00734E46">
        <w:rPr>
          <w:rFonts w:ascii="Calibri" w:eastAsia="Calibri" w:hAnsi="Calibri" w:cs="Calibri"/>
          <w:i/>
          <w:sz w:val="22"/>
          <w:szCs w:val="22"/>
          <w:lang w:eastAsia="en-US"/>
        </w:rPr>
        <w:t>Możliwość komunikowania si</w:t>
      </w:r>
      <w:r w:rsidR="009503A3" w:rsidRPr="00734E46">
        <w:rPr>
          <w:rFonts w:ascii="Calibri" w:eastAsia="Calibri" w:hAnsi="Calibri" w:cs="Calibri"/>
          <w:i/>
          <w:sz w:val="22"/>
          <w:szCs w:val="22"/>
          <w:lang w:eastAsia="en-US"/>
        </w:rPr>
        <w:t>ę DSO z nowym</w:t>
      </w:r>
      <w:r w:rsidRPr="00734E46">
        <w:rPr>
          <w:rFonts w:ascii="Calibri" w:eastAsia="Calibri" w:hAnsi="Calibri" w:cs="Calibri"/>
          <w:i/>
          <w:sz w:val="22"/>
          <w:szCs w:val="22"/>
          <w:lang w:eastAsia="en-US"/>
        </w:rPr>
        <w:t xml:space="preserve"> panelem wyniesionym CSP zainstalowany w EC1 Zachód.</w:t>
      </w:r>
    </w:p>
    <w:p w14:paraId="09223FC8" w14:textId="77777777" w:rsidR="00B04CC4" w:rsidRPr="00734E46" w:rsidRDefault="00B04CC4" w:rsidP="00B04CC4">
      <w:pPr>
        <w:pStyle w:val="Nagwek2"/>
        <w:jc w:val="both"/>
        <w:rPr>
          <w:rFonts w:ascii="Calibri" w:hAnsi="Calibri" w:cs="Calibri"/>
          <w:sz w:val="22"/>
          <w:szCs w:val="22"/>
        </w:rPr>
      </w:pPr>
      <w:bookmarkStart w:id="8" w:name="_Toc509303827"/>
      <w:r w:rsidRPr="00734E46">
        <w:rPr>
          <w:rFonts w:ascii="Calibri" w:hAnsi="Calibri" w:cs="Calibri"/>
          <w:sz w:val="22"/>
          <w:szCs w:val="22"/>
        </w:rPr>
        <w:t>BMS w zakresie do wizualizacji stanu instalacji pożarowej - zarządzania systemami bezpieczeństwa</w:t>
      </w:r>
      <w:bookmarkEnd w:id="8"/>
      <w:r w:rsidRPr="00734E46">
        <w:rPr>
          <w:rFonts w:ascii="Calibri" w:hAnsi="Calibri" w:cs="Calibri"/>
          <w:sz w:val="22"/>
          <w:szCs w:val="22"/>
        </w:rPr>
        <w:t xml:space="preserve"> – podlega przeniesieniu </w:t>
      </w:r>
    </w:p>
    <w:p w14:paraId="01F5920F" w14:textId="77777777" w:rsidR="00B04CC4" w:rsidRPr="00734E46" w:rsidRDefault="00B04CC4" w:rsidP="00B04CC4">
      <w:pPr>
        <w:jc w:val="both"/>
        <w:rPr>
          <w:rFonts w:ascii="Calibri" w:hAnsi="Calibri" w:cs="Calibri"/>
          <w:sz w:val="22"/>
          <w:szCs w:val="22"/>
        </w:rPr>
      </w:pPr>
      <w:r w:rsidRPr="00734E46">
        <w:rPr>
          <w:rFonts w:ascii="Calibri" w:hAnsi="Calibri" w:cs="Calibri"/>
          <w:sz w:val="22"/>
          <w:szCs w:val="22"/>
        </w:rPr>
        <w:t xml:space="preserve">Oprogramowanie do Zarządzania Systemami Bezpieczeństwa Budynku – </w:t>
      </w:r>
      <w:proofErr w:type="spellStart"/>
      <w:r w:rsidRPr="00734E46">
        <w:rPr>
          <w:rFonts w:ascii="Calibri" w:hAnsi="Calibri" w:cs="Calibri"/>
          <w:sz w:val="22"/>
          <w:szCs w:val="22"/>
        </w:rPr>
        <w:t>InProBMS</w:t>
      </w:r>
      <w:proofErr w:type="spellEnd"/>
      <w:r w:rsidRPr="00734E46">
        <w:rPr>
          <w:rFonts w:ascii="Calibri" w:hAnsi="Calibri" w:cs="Calibri"/>
          <w:sz w:val="22"/>
          <w:szCs w:val="22"/>
        </w:rPr>
        <w:t>. System informatyczny do wizualizacji, integracji oraz zarządz</w:t>
      </w:r>
      <w:r w:rsidR="009503A3" w:rsidRPr="00734E46">
        <w:rPr>
          <w:rFonts w:ascii="Calibri" w:hAnsi="Calibri" w:cs="Calibri"/>
          <w:sz w:val="22"/>
          <w:szCs w:val="22"/>
        </w:rPr>
        <w:t>ania systemami bezpieczeństwa z </w:t>
      </w:r>
      <w:r w:rsidRPr="00734E46">
        <w:rPr>
          <w:rFonts w:ascii="Calibri" w:hAnsi="Calibri" w:cs="Calibri"/>
          <w:sz w:val="22"/>
          <w:szCs w:val="22"/>
        </w:rPr>
        <w:t xml:space="preserve">wbudowaną obsługą systemów kontroli dostępu, sygnalizacji włamania i napadu oraz sygnalizacji pożarowej. </w:t>
      </w:r>
    </w:p>
    <w:p w14:paraId="44F0F7FB" w14:textId="77777777" w:rsidR="00B04CC4" w:rsidRPr="00734E46" w:rsidRDefault="00B04CC4" w:rsidP="00B04CC4">
      <w:pPr>
        <w:jc w:val="both"/>
        <w:rPr>
          <w:rFonts w:ascii="Calibri" w:hAnsi="Calibri" w:cs="Calibri"/>
          <w:sz w:val="22"/>
          <w:szCs w:val="22"/>
        </w:rPr>
      </w:pPr>
      <w:r w:rsidRPr="00734E46">
        <w:rPr>
          <w:rFonts w:ascii="Calibri" w:hAnsi="Calibri" w:cs="Calibri"/>
          <w:sz w:val="22"/>
          <w:szCs w:val="22"/>
        </w:rPr>
        <w:lastRenderedPageBreak/>
        <w:t>Do systemu podłączone są następujące systemy bezpieczeństwa obiektu:</w:t>
      </w:r>
    </w:p>
    <w:p w14:paraId="6B662A4E" w14:textId="77777777" w:rsidR="00B04CC4" w:rsidRPr="00734E46" w:rsidRDefault="00B04CC4" w:rsidP="00B04CC4">
      <w:pPr>
        <w:numPr>
          <w:ilvl w:val="0"/>
          <w:numId w:val="13"/>
        </w:numPr>
        <w:jc w:val="both"/>
        <w:rPr>
          <w:rFonts w:ascii="Calibri" w:hAnsi="Calibri" w:cs="Calibri"/>
          <w:sz w:val="22"/>
          <w:szCs w:val="22"/>
        </w:rPr>
      </w:pPr>
      <w:r w:rsidRPr="00734E46">
        <w:rPr>
          <w:rFonts w:ascii="Calibri" w:hAnsi="Calibri" w:cs="Calibri"/>
          <w:sz w:val="22"/>
          <w:szCs w:val="22"/>
        </w:rPr>
        <w:t xml:space="preserve">system sygnalizacji włamania i napadu oparty o centralę Galaxy DG-520 firmy Honeywell. Wymiana danych pomiędzy systemami odbywa się poprzez moduł E080 </w:t>
      </w:r>
      <w:proofErr w:type="spellStart"/>
      <w:r w:rsidRPr="00734E46">
        <w:rPr>
          <w:rFonts w:ascii="Calibri" w:hAnsi="Calibri" w:cs="Calibri"/>
          <w:sz w:val="22"/>
          <w:szCs w:val="22"/>
        </w:rPr>
        <w:t>Etherneth</w:t>
      </w:r>
      <w:proofErr w:type="spellEnd"/>
      <w:r w:rsidRPr="00734E46">
        <w:rPr>
          <w:rFonts w:ascii="Calibri" w:hAnsi="Calibri" w:cs="Calibri"/>
          <w:sz w:val="22"/>
          <w:szCs w:val="22"/>
        </w:rPr>
        <w:t>,</w:t>
      </w:r>
    </w:p>
    <w:p w14:paraId="4971E62D" w14:textId="77777777" w:rsidR="00B04CC4" w:rsidRPr="00734E46" w:rsidRDefault="00B04CC4" w:rsidP="00B04CC4">
      <w:pPr>
        <w:numPr>
          <w:ilvl w:val="0"/>
          <w:numId w:val="13"/>
        </w:numPr>
        <w:jc w:val="both"/>
        <w:rPr>
          <w:rFonts w:ascii="Calibri" w:hAnsi="Calibri" w:cs="Calibri"/>
          <w:sz w:val="22"/>
          <w:szCs w:val="22"/>
        </w:rPr>
      </w:pPr>
      <w:r w:rsidRPr="00734E46">
        <w:rPr>
          <w:rFonts w:ascii="Calibri" w:hAnsi="Calibri" w:cs="Calibri"/>
          <w:sz w:val="22"/>
          <w:szCs w:val="22"/>
        </w:rPr>
        <w:t xml:space="preserve">system kontroli dostępu </w:t>
      </w:r>
      <w:proofErr w:type="spellStart"/>
      <w:r w:rsidRPr="00734E46">
        <w:rPr>
          <w:rFonts w:ascii="Calibri" w:hAnsi="Calibri" w:cs="Calibri"/>
          <w:sz w:val="22"/>
          <w:szCs w:val="22"/>
        </w:rPr>
        <w:t>Satel</w:t>
      </w:r>
      <w:proofErr w:type="spellEnd"/>
      <w:r w:rsidRPr="00734E46">
        <w:rPr>
          <w:rFonts w:ascii="Calibri" w:hAnsi="Calibri" w:cs="Calibri"/>
          <w:sz w:val="22"/>
          <w:szCs w:val="22"/>
        </w:rPr>
        <w:t xml:space="preserve"> ACCO. Wymiana danych pomiędzy systemami odbywa się poprzez interfejs RS485/Ethernet podłączony do magistrali systemu KD,</w:t>
      </w:r>
    </w:p>
    <w:p w14:paraId="31981F4B" w14:textId="5B9F5928" w:rsidR="00B04CC4" w:rsidRPr="00734E46" w:rsidRDefault="00B04CC4" w:rsidP="00B04CC4">
      <w:pPr>
        <w:numPr>
          <w:ilvl w:val="0"/>
          <w:numId w:val="13"/>
        </w:numPr>
        <w:jc w:val="both"/>
        <w:rPr>
          <w:rFonts w:ascii="Calibri" w:hAnsi="Calibri" w:cs="Calibri"/>
          <w:sz w:val="22"/>
          <w:szCs w:val="22"/>
        </w:rPr>
      </w:pPr>
      <w:r w:rsidRPr="00734E46">
        <w:rPr>
          <w:rFonts w:ascii="Calibri" w:hAnsi="Calibri" w:cs="Calibri"/>
          <w:sz w:val="22"/>
          <w:szCs w:val="22"/>
        </w:rPr>
        <w:t xml:space="preserve">system sygnalizacji pożaru </w:t>
      </w:r>
      <w:proofErr w:type="spellStart"/>
      <w:r w:rsidRPr="00734E46">
        <w:rPr>
          <w:rFonts w:ascii="Calibri" w:hAnsi="Calibri" w:cs="Calibri"/>
          <w:sz w:val="22"/>
          <w:szCs w:val="22"/>
        </w:rPr>
        <w:t>Schrack</w:t>
      </w:r>
      <w:proofErr w:type="spellEnd"/>
      <w:r w:rsidRPr="00734E46">
        <w:rPr>
          <w:rFonts w:ascii="Calibri" w:hAnsi="Calibri" w:cs="Calibri"/>
          <w:sz w:val="22"/>
          <w:szCs w:val="22"/>
        </w:rPr>
        <w:t xml:space="preserve"> </w:t>
      </w:r>
      <w:proofErr w:type="spellStart"/>
      <w:r w:rsidRPr="00734E46">
        <w:rPr>
          <w:rFonts w:ascii="Calibri" w:hAnsi="Calibri" w:cs="Calibri"/>
          <w:sz w:val="22"/>
          <w:szCs w:val="22"/>
        </w:rPr>
        <w:t>Integral</w:t>
      </w:r>
      <w:proofErr w:type="spellEnd"/>
      <w:r w:rsidRPr="00734E46">
        <w:rPr>
          <w:rFonts w:ascii="Calibri" w:hAnsi="Calibri" w:cs="Calibri"/>
          <w:sz w:val="22"/>
          <w:szCs w:val="22"/>
        </w:rPr>
        <w:t xml:space="preserve"> IP. Wymiana danych pomiędzy systemami odbywa się poprzez dedykowane złąc</w:t>
      </w:r>
      <w:r w:rsidR="004B69F2" w:rsidRPr="00734E46">
        <w:rPr>
          <w:rFonts w:ascii="Calibri" w:hAnsi="Calibri" w:cs="Calibri"/>
          <w:sz w:val="22"/>
          <w:szCs w:val="22"/>
        </w:rPr>
        <w:t>ze RS-232 zabudowane w jednej z </w:t>
      </w:r>
      <w:r w:rsidRPr="00734E46">
        <w:rPr>
          <w:rFonts w:ascii="Calibri" w:hAnsi="Calibri" w:cs="Calibri"/>
          <w:sz w:val="22"/>
          <w:szCs w:val="22"/>
        </w:rPr>
        <w:t xml:space="preserve">central </w:t>
      </w:r>
      <w:proofErr w:type="spellStart"/>
      <w:r w:rsidRPr="00734E46">
        <w:rPr>
          <w:rFonts w:ascii="Calibri" w:hAnsi="Calibri" w:cs="Calibri"/>
          <w:sz w:val="22"/>
          <w:szCs w:val="22"/>
        </w:rPr>
        <w:t>Schrack</w:t>
      </w:r>
      <w:proofErr w:type="spellEnd"/>
      <w:r w:rsidRPr="00734E46">
        <w:rPr>
          <w:rFonts w:ascii="Calibri" w:hAnsi="Calibri" w:cs="Calibri"/>
          <w:sz w:val="22"/>
          <w:szCs w:val="22"/>
        </w:rPr>
        <w:t xml:space="preserve"> i interfejs komunikacyjny dedykowany dla rozwiązań integracyjnych.</w:t>
      </w:r>
    </w:p>
    <w:p w14:paraId="33F55D02" w14:textId="77777777" w:rsidR="00B04CC4" w:rsidRPr="00734E46" w:rsidRDefault="00B04CC4" w:rsidP="00B04CC4">
      <w:pPr>
        <w:ind w:firstLine="708"/>
        <w:jc w:val="both"/>
        <w:rPr>
          <w:rFonts w:ascii="Calibri" w:hAnsi="Calibri" w:cs="Calibri"/>
          <w:sz w:val="22"/>
          <w:szCs w:val="22"/>
        </w:rPr>
      </w:pPr>
    </w:p>
    <w:p w14:paraId="66FDEA9E" w14:textId="77777777" w:rsidR="00B04CC4" w:rsidRPr="00734E46" w:rsidRDefault="00B04CC4" w:rsidP="00B04CC4">
      <w:pPr>
        <w:jc w:val="both"/>
        <w:rPr>
          <w:rFonts w:ascii="Calibri" w:eastAsia="Calibri" w:hAnsi="Calibri" w:cs="Calibri"/>
          <w:sz w:val="22"/>
          <w:szCs w:val="22"/>
          <w:lang w:eastAsia="en-US"/>
        </w:rPr>
      </w:pPr>
    </w:p>
    <w:p w14:paraId="361EA7E2" w14:textId="77777777" w:rsidR="00B04CC4" w:rsidRPr="00734E46" w:rsidRDefault="009503A3" w:rsidP="00B04CC4">
      <w:pPr>
        <w:jc w:val="both"/>
        <w:rPr>
          <w:rFonts w:ascii="Calibri" w:eastAsia="Calibri" w:hAnsi="Calibri" w:cs="Calibri"/>
          <w:i/>
          <w:sz w:val="22"/>
          <w:szCs w:val="22"/>
          <w:u w:val="single"/>
          <w:lang w:eastAsia="en-US"/>
        </w:rPr>
      </w:pPr>
      <w:r w:rsidRPr="00734E46">
        <w:rPr>
          <w:rFonts w:ascii="Calibri" w:eastAsia="Calibri" w:hAnsi="Calibri" w:cs="Calibri"/>
          <w:i/>
          <w:sz w:val="22"/>
          <w:szCs w:val="22"/>
          <w:u w:val="single"/>
          <w:lang w:eastAsia="en-US"/>
        </w:rPr>
        <w:t>Przedmiot zamówienia</w:t>
      </w:r>
      <w:r w:rsidR="00B04CC4" w:rsidRPr="00734E46">
        <w:rPr>
          <w:rFonts w:ascii="Calibri" w:eastAsia="Calibri" w:hAnsi="Calibri" w:cs="Calibri"/>
          <w:i/>
          <w:sz w:val="22"/>
          <w:szCs w:val="22"/>
          <w:u w:val="single"/>
          <w:lang w:eastAsia="en-US"/>
        </w:rPr>
        <w:t xml:space="preserve"> obejmuje:</w:t>
      </w:r>
    </w:p>
    <w:p w14:paraId="511B65F0" w14:textId="77777777" w:rsidR="00B04CC4" w:rsidRPr="00734E46" w:rsidRDefault="00B04CC4" w:rsidP="00B04CC4">
      <w:pPr>
        <w:numPr>
          <w:ilvl w:val="0"/>
          <w:numId w:val="21"/>
        </w:numPr>
        <w:jc w:val="both"/>
        <w:rPr>
          <w:rFonts w:ascii="Calibri" w:eastAsia="Calibri" w:hAnsi="Calibri" w:cs="Calibri"/>
          <w:i/>
          <w:sz w:val="22"/>
          <w:szCs w:val="22"/>
          <w:lang w:eastAsia="en-US"/>
        </w:rPr>
      </w:pPr>
      <w:r w:rsidRPr="00734E46">
        <w:rPr>
          <w:rFonts w:ascii="Calibri" w:eastAsia="Calibri" w:hAnsi="Calibri" w:cs="Calibri"/>
          <w:i/>
          <w:sz w:val="22"/>
          <w:szCs w:val="22"/>
          <w:lang w:eastAsia="en-US"/>
        </w:rPr>
        <w:t>Sprowadzenie sygnału z obiektu EC1 Wschód do pomieszczenia monitoringu w obiekcie EC1 Zachód,</w:t>
      </w:r>
    </w:p>
    <w:p w14:paraId="2322840D" w14:textId="77777777" w:rsidR="00B04CC4" w:rsidRPr="00734E46" w:rsidRDefault="00B04CC4" w:rsidP="00B04CC4">
      <w:pPr>
        <w:numPr>
          <w:ilvl w:val="0"/>
          <w:numId w:val="21"/>
        </w:numPr>
        <w:jc w:val="both"/>
        <w:rPr>
          <w:rFonts w:ascii="Calibri" w:eastAsia="Calibri" w:hAnsi="Calibri" w:cs="Calibri"/>
          <w:i/>
          <w:sz w:val="22"/>
          <w:szCs w:val="22"/>
          <w:lang w:eastAsia="en-US"/>
        </w:rPr>
      </w:pPr>
      <w:r w:rsidRPr="00734E46">
        <w:rPr>
          <w:rFonts w:ascii="Calibri" w:eastAsia="Calibri" w:hAnsi="Calibri" w:cs="Calibri"/>
          <w:i/>
          <w:sz w:val="22"/>
          <w:szCs w:val="22"/>
          <w:lang w:eastAsia="en-US"/>
        </w:rPr>
        <w:t>Przeniesienie stanowiska BMS z obiektu EC1 Wschód do obiektu EC1 Zachód,</w:t>
      </w:r>
    </w:p>
    <w:p w14:paraId="7E30B4B8" w14:textId="77777777" w:rsidR="00B04CC4" w:rsidRPr="00734E46" w:rsidRDefault="00B04CC4" w:rsidP="00B04CC4">
      <w:pPr>
        <w:numPr>
          <w:ilvl w:val="0"/>
          <w:numId w:val="21"/>
        </w:numPr>
        <w:jc w:val="both"/>
        <w:rPr>
          <w:rFonts w:ascii="Calibri" w:eastAsia="Calibri" w:hAnsi="Calibri" w:cs="Calibri"/>
          <w:i/>
          <w:sz w:val="22"/>
          <w:szCs w:val="22"/>
          <w:lang w:eastAsia="en-US"/>
        </w:rPr>
      </w:pPr>
      <w:r w:rsidRPr="00734E46">
        <w:rPr>
          <w:rFonts w:ascii="Calibri" w:eastAsia="Calibri" w:hAnsi="Calibri" w:cs="Calibri"/>
          <w:i/>
          <w:sz w:val="22"/>
          <w:szCs w:val="22"/>
          <w:lang w:eastAsia="en-US"/>
        </w:rPr>
        <w:t>Uruchomienie stanowiska BMS w dotychczasowej funkcjonalności.</w:t>
      </w:r>
    </w:p>
    <w:p w14:paraId="2D91FA6B" w14:textId="77777777" w:rsidR="00B04CC4" w:rsidRPr="00734E46" w:rsidRDefault="00B04CC4" w:rsidP="00B04CC4">
      <w:pPr>
        <w:pStyle w:val="Akapitzlist"/>
        <w:ind w:left="0"/>
        <w:jc w:val="both"/>
        <w:rPr>
          <w:rFonts w:ascii="Calibri" w:eastAsia="Calibri" w:hAnsi="Calibri" w:cs="Calibri"/>
          <w:sz w:val="22"/>
          <w:szCs w:val="22"/>
          <w:lang w:eastAsia="en-US"/>
        </w:rPr>
      </w:pPr>
    </w:p>
    <w:p w14:paraId="5440B336" w14:textId="77777777" w:rsidR="00B04CC4" w:rsidRPr="00734E46" w:rsidRDefault="00B04CC4" w:rsidP="00B04CC4">
      <w:pPr>
        <w:pStyle w:val="Nagwek2"/>
        <w:jc w:val="both"/>
        <w:rPr>
          <w:rFonts w:ascii="Calibri" w:hAnsi="Calibri" w:cs="Calibri"/>
          <w:sz w:val="22"/>
          <w:szCs w:val="22"/>
        </w:rPr>
      </w:pPr>
      <w:bookmarkStart w:id="9" w:name="_Toc509303828"/>
      <w:r w:rsidRPr="00734E46">
        <w:rPr>
          <w:rFonts w:ascii="Calibri" w:hAnsi="Calibri" w:cs="Calibri"/>
          <w:sz w:val="22"/>
          <w:szCs w:val="22"/>
        </w:rPr>
        <w:t>System Zarządzania Budynkiem (BMS) W ZAKRESIE oprogramowanie i urządzenia infrastruktury</w:t>
      </w:r>
      <w:bookmarkEnd w:id="9"/>
      <w:r w:rsidRPr="00734E46">
        <w:rPr>
          <w:rFonts w:ascii="Calibri" w:hAnsi="Calibri" w:cs="Calibri"/>
          <w:sz w:val="22"/>
          <w:szCs w:val="22"/>
        </w:rPr>
        <w:t xml:space="preserve"> – podlega przeniesieniu</w:t>
      </w:r>
    </w:p>
    <w:p w14:paraId="5127FE60" w14:textId="3E8B566F" w:rsidR="00B04CC4" w:rsidRPr="00734E46" w:rsidRDefault="00B04CC4" w:rsidP="00B04CC4">
      <w:pPr>
        <w:jc w:val="both"/>
        <w:rPr>
          <w:rFonts w:ascii="Calibri" w:hAnsi="Calibri" w:cs="Calibri"/>
          <w:sz w:val="22"/>
          <w:szCs w:val="22"/>
        </w:rPr>
      </w:pPr>
      <w:r w:rsidRPr="00734E46">
        <w:rPr>
          <w:rFonts w:ascii="Calibri" w:hAnsi="Calibri" w:cs="Calibri"/>
          <w:sz w:val="22"/>
          <w:szCs w:val="22"/>
        </w:rPr>
        <w:t>System BMS w części serwerowo-operatorskiej podzielony jest na 2 części: System Zarządzania Budynkiem (TAC Vista) oraz System Zarząd</w:t>
      </w:r>
      <w:r w:rsidR="009503A3" w:rsidRPr="00734E46">
        <w:rPr>
          <w:rFonts w:ascii="Calibri" w:hAnsi="Calibri" w:cs="Calibri"/>
          <w:sz w:val="22"/>
          <w:szCs w:val="22"/>
        </w:rPr>
        <w:t>zania Bezpieczeństwem Budynku. W </w:t>
      </w:r>
      <w:r w:rsidRPr="00734E46">
        <w:rPr>
          <w:rFonts w:ascii="Calibri" w:hAnsi="Calibri" w:cs="Calibri"/>
          <w:sz w:val="22"/>
          <w:szCs w:val="22"/>
        </w:rPr>
        <w:t>części sprzętowej BMS stanowi sieć modułów WE, WY, b</w:t>
      </w:r>
      <w:r w:rsidR="004B69F2" w:rsidRPr="00734E46">
        <w:rPr>
          <w:rFonts w:ascii="Calibri" w:hAnsi="Calibri" w:cs="Calibri"/>
          <w:sz w:val="22"/>
          <w:szCs w:val="22"/>
        </w:rPr>
        <w:t>ramek, sterowników, zasilaczy i </w:t>
      </w:r>
      <w:r w:rsidRPr="00734E46">
        <w:rPr>
          <w:rFonts w:ascii="Calibri" w:hAnsi="Calibri" w:cs="Calibri"/>
          <w:sz w:val="22"/>
          <w:szCs w:val="22"/>
        </w:rPr>
        <w:t>interfejsów.</w:t>
      </w:r>
    </w:p>
    <w:p w14:paraId="065687F6" w14:textId="3A98C58F" w:rsidR="00B04CC4" w:rsidRPr="00734E46" w:rsidRDefault="00B04CC4" w:rsidP="00B04CC4">
      <w:pPr>
        <w:jc w:val="both"/>
        <w:rPr>
          <w:rFonts w:ascii="Calibri" w:hAnsi="Calibri" w:cs="Calibri"/>
          <w:sz w:val="22"/>
          <w:szCs w:val="22"/>
        </w:rPr>
      </w:pPr>
      <w:r w:rsidRPr="00734E46">
        <w:rPr>
          <w:rFonts w:ascii="Calibri" w:hAnsi="Calibri" w:cs="Calibri"/>
          <w:sz w:val="22"/>
          <w:szCs w:val="22"/>
        </w:rPr>
        <w:t>System Zarządzania Budynkiem (</w:t>
      </w:r>
      <w:proofErr w:type="spellStart"/>
      <w:r w:rsidRPr="00734E46">
        <w:rPr>
          <w:rFonts w:ascii="Calibri" w:hAnsi="Calibri" w:cs="Calibri"/>
          <w:sz w:val="22"/>
          <w:szCs w:val="22"/>
        </w:rPr>
        <w:t>Building</w:t>
      </w:r>
      <w:proofErr w:type="spellEnd"/>
      <w:r w:rsidRPr="00734E46">
        <w:rPr>
          <w:rFonts w:ascii="Calibri" w:hAnsi="Calibri" w:cs="Calibri"/>
          <w:sz w:val="22"/>
          <w:szCs w:val="22"/>
        </w:rPr>
        <w:t xml:space="preserve"> Management System, BMS) zbudowany j</w:t>
      </w:r>
      <w:r w:rsidR="009503A3" w:rsidRPr="00734E46">
        <w:rPr>
          <w:rFonts w:ascii="Calibri" w:hAnsi="Calibri" w:cs="Calibri"/>
          <w:sz w:val="22"/>
          <w:szCs w:val="22"/>
        </w:rPr>
        <w:t>est w </w:t>
      </w:r>
      <w:r w:rsidRPr="00734E46">
        <w:rPr>
          <w:rFonts w:ascii="Calibri" w:hAnsi="Calibri" w:cs="Calibri"/>
          <w:sz w:val="22"/>
          <w:szCs w:val="22"/>
        </w:rPr>
        <w:t xml:space="preserve">oparciu o urządzenia firmy Schneider </w:t>
      </w:r>
      <w:proofErr w:type="spellStart"/>
      <w:r w:rsidRPr="00734E46">
        <w:rPr>
          <w:rFonts w:ascii="Calibri" w:hAnsi="Calibri" w:cs="Calibri"/>
          <w:sz w:val="22"/>
          <w:szCs w:val="22"/>
        </w:rPr>
        <w:t>ElectricBuilding</w:t>
      </w:r>
      <w:proofErr w:type="spellEnd"/>
      <w:r w:rsidRPr="00734E46">
        <w:rPr>
          <w:rFonts w:ascii="Calibri" w:hAnsi="Calibri" w:cs="Calibri"/>
          <w:sz w:val="22"/>
          <w:szCs w:val="22"/>
        </w:rPr>
        <w:t xml:space="preserve">. W części serwerowo-operatorskiej jest to system TAC Vista. TAC Vista jest zaawansowanym systemem </w:t>
      </w:r>
      <w:proofErr w:type="spellStart"/>
      <w:r w:rsidRPr="00734E46">
        <w:rPr>
          <w:rFonts w:ascii="Calibri" w:hAnsi="Calibri" w:cs="Calibri"/>
          <w:sz w:val="22"/>
          <w:szCs w:val="22"/>
        </w:rPr>
        <w:t>Building</w:t>
      </w:r>
      <w:proofErr w:type="spellEnd"/>
      <w:r w:rsidRPr="00734E46">
        <w:rPr>
          <w:rFonts w:ascii="Calibri" w:hAnsi="Calibri" w:cs="Calibri"/>
          <w:sz w:val="22"/>
          <w:szCs w:val="22"/>
        </w:rPr>
        <w:t xml:space="preserve"> IT. TAC Vista umożliwia monitorowanie i sterowanie systemami oświetleniowymi, grzewczymi, wentylacyjnymi, klimatyzacyjnymi oraz systemami dostępu/bezpieczeństwa we wszystkich typach obiektów i budynków.</w:t>
      </w:r>
      <w:r w:rsidR="009A4DF1" w:rsidRPr="00734E46">
        <w:rPr>
          <w:rFonts w:ascii="Calibri" w:hAnsi="Calibri" w:cs="Calibri"/>
          <w:sz w:val="22"/>
          <w:szCs w:val="22"/>
        </w:rPr>
        <w:t xml:space="preserve"> </w:t>
      </w:r>
      <w:r w:rsidRPr="00734E46">
        <w:rPr>
          <w:rFonts w:ascii="Calibri" w:hAnsi="Calibri" w:cs="Calibri"/>
          <w:sz w:val="22"/>
          <w:szCs w:val="22"/>
        </w:rPr>
        <w:t xml:space="preserve">Stacja robocza służy do monitorowania i sterowania poszczególnych części systemu </w:t>
      </w:r>
      <w:proofErr w:type="spellStart"/>
      <w:r w:rsidRPr="00734E46">
        <w:rPr>
          <w:rFonts w:ascii="Calibri" w:hAnsi="Calibri" w:cs="Calibri"/>
          <w:sz w:val="22"/>
          <w:szCs w:val="22"/>
        </w:rPr>
        <w:t>Building</w:t>
      </w:r>
      <w:proofErr w:type="spellEnd"/>
      <w:r w:rsidRPr="00734E46">
        <w:rPr>
          <w:rFonts w:ascii="Calibri" w:hAnsi="Calibri" w:cs="Calibri"/>
          <w:sz w:val="22"/>
          <w:szCs w:val="22"/>
        </w:rPr>
        <w:t xml:space="preserve"> IT.</w:t>
      </w:r>
    </w:p>
    <w:p w14:paraId="40AAAF1A" w14:textId="77777777" w:rsidR="00B04CC4" w:rsidRPr="00734E46" w:rsidRDefault="00B04CC4" w:rsidP="00B04CC4">
      <w:pPr>
        <w:jc w:val="both"/>
        <w:rPr>
          <w:rFonts w:ascii="Calibri" w:hAnsi="Calibri" w:cs="Calibri"/>
          <w:sz w:val="22"/>
          <w:szCs w:val="22"/>
          <w:u w:val="single"/>
        </w:rPr>
      </w:pPr>
      <w:r w:rsidRPr="00734E46">
        <w:rPr>
          <w:rFonts w:ascii="Calibri" w:hAnsi="Calibri" w:cs="Calibri"/>
          <w:sz w:val="22"/>
          <w:szCs w:val="22"/>
          <w:u w:val="single"/>
        </w:rPr>
        <w:t>Funkcje stacji roboczej TAC Vista:</w:t>
      </w:r>
    </w:p>
    <w:p w14:paraId="6F0C3DE7" w14:textId="77777777" w:rsidR="00B04CC4" w:rsidRPr="00734E46" w:rsidRDefault="00B04CC4" w:rsidP="00B04CC4">
      <w:pPr>
        <w:numPr>
          <w:ilvl w:val="0"/>
          <w:numId w:val="14"/>
        </w:numPr>
        <w:jc w:val="both"/>
        <w:rPr>
          <w:rFonts w:ascii="Calibri" w:hAnsi="Calibri" w:cs="Calibri"/>
          <w:sz w:val="22"/>
          <w:szCs w:val="22"/>
          <w:u w:val="single"/>
        </w:rPr>
      </w:pPr>
      <w:r w:rsidRPr="00734E46">
        <w:rPr>
          <w:rFonts w:ascii="Calibri" w:hAnsi="Calibri" w:cs="Calibri"/>
          <w:sz w:val="22"/>
          <w:szCs w:val="22"/>
        </w:rPr>
        <w:t>monitorowanie pracy generatora,</w:t>
      </w:r>
    </w:p>
    <w:p w14:paraId="43AFAF5E" w14:textId="77777777" w:rsidR="00B04CC4" w:rsidRPr="00734E46" w:rsidRDefault="00B04CC4" w:rsidP="00B04CC4">
      <w:pPr>
        <w:numPr>
          <w:ilvl w:val="0"/>
          <w:numId w:val="14"/>
        </w:numPr>
        <w:jc w:val="both"/>
        <w:rPr>
          <w:rFonts w:ascii="Calibri" w:hAnsi="Calibri" w:cs="Calibri"/>
          <w:sz w:val="22"/>
          <w:szCs w:val="22"/>
          <w:u w:val="single"/>
        </w:rPr>
      </w:pPr>
      <w:r w:rsidRPr="00734E46">
        <w:rPr>
          <w:rFonts w:ascii="Calibri" w:hAnsi="Calibri" w:cs="Calibri"/>
          <w:sz w:val="22"/>
          <w:szCs w:val="22"/>
        </w:rPr>
        <w:t>monitorowanie pracy centralnej baterii,</w:t>
      </w:r>
    </w:p>
    <w:p w14:paraId="45E78B14" w14:textId="77777777" w:rsidR="00B04CC4" w:rsidRPr="00734E46" w:rsidRDefault="00B04CC4" w:rsidP="00B04CC4">
      <w:pPr>
        <w:numPr>
          <w:ilvl w:val="0"/>
          <w:numId w:val="14"/>
        </w:numPr>
        <w:jc w:val="both"/>
        <w:rPr>
          <w:rFonts w:ascii="Calibri" w:hAnsi="Calibri" w:cs="Calibri"/>
          <w:sz w:val="22"/>
          <w:szCs w:val="22"/>
          <w:u w:val="single"/>
        </w:rPr>
      </w:pPr>
      <w:r w:rsidRPr="00734E46">
        <w:rPr>
          <w:rFonts w:ascii="Calibri" w:hAnsi="Calibri" w:cs="Calibri"/>
          <w:sz w:val="22"/>
          <w:szCs w:val="22"/>
        </w:rPr>
        <w:t>monitorowanie wyłączników głównych w rozdzielnicach i baterii kondensatorów, układu SZR,</w:t>
      </w:r>
    </w:p>
    <w:p w14:paraId="5ECF679D" w14:textId="77777777" w:rsidR="00B04CC4" w:rsidRPr="00734E46" w:rsidRDefault="00B04CC4" w:rsidP="00B04CC4">
      <w:pPr>
        <w:numPr>
          <w:ilvl w:val="0"/>
          <w:numId w:val="14"/>
        </w:numPr>
        <w:jc w:val="both"/>
        <w:rPr>
          <w:rFonts w:ascii="Calibri" w:hAnsi="Calibri" w:cs="Calibri"/>
          <w:sz w:val="22"/>
          <w:szCs w:val="22"/>
          <w:u w:val="single"/>
        </w:rPr>
      </w:pPr>
      <w:r w:rsidRPr="00734E46">
        <w:rPr>
          <w:rFonts w:ascii="Calibri" w:hAnsi="Calibri" w:cs="Calibri"/>
          <w:sz w:val="22"/>
          <w:szCs w:val="22"/>
        </w:rPr>
        <w:t>monitorowanie i sterowanie oświetleniem w publicznych częściach budynku (korytarze, hole, elewacja, teren zewnętrzny). Regulacja poziomu natężenia oświetlenia dla obwodów oświetleniowych Jeziora Pamięci,</w:t>
      </w:r>
    </w:p>
    <w:p w14:paraId="55C6DAB5" w14:textId="77777777" w:rsidR="00B04CC4" w:rsidRPr="00734E46" w:rsidRDefault="00B04CC4" w:rsidP="00B04CC4">
      <w:pPr>
        <w:numPr>
          <w:ilvl w:val="0"/>
          <w:numId w:val="14"/>
        </w:numPr>
        <w:jc w:val="both"/>
        <w:rPr>
          <w:rFonts w:ascii="Calibri" w:hAnsi="Calibri" w:cs="Calibri"/>
          <w:sz w:val="22"/>
          <w:szCs w:val="22"/>
          <w:u w:val="single"/>
        </w:rPr>
      </w:pPr>
      <w:r w:rsidRPr="00734E46">
        <w:rPr>
          <w:rFonts w:ascii="Calibri" w:hAnsi="Calibri" w:cs="Calibri"/>
          <w:sz w:val="22"/>
          <w:szCs w:val="22"/>
        </w:rPr>
        <w:t>monitorowanie oświetlenia awaryjnego,</w:t>
      </w:r>
    </w:p>
    <w:p w14:paraId="48C14871" w14:textId="77777777" w:rsidR="00B04CC4" w:rsidRPr="00734E46" w:rsidRDefault="00B04CC4" w:rsidP="00B04CC4">
      <w:pPr>
        <w:numPr>
          <w:ilvl w:val="0"/>
          <w:numId w:val="14"/>
        </w:numPr>
        <w:jc w:val="both"/>
        <w:rPr>
          <w:rFonts w:ascii="Calibri" w:hAnsi="Calibri" w:cs="Calibri"/>
          <w:sz w:val="22"/>
          <w:szCs w:val="22"/>
          <w:u w:val="single"/>
        </w:rPr>
      </w:pPr>
      <w:r w:rsidRPr="00734E46">
        <w:rPr>
          <w:rFonts w:ascii="Calibri" w:hAnsi="Calibri" w:cs="Calibri"/>
          <w:sz w:val="22"/>
          <w:szCs w:val="22"/>
        </w:rPr>
        <w:t xml:space="preserve">monitorowanie jednostek klimatyzacyjnymi VRV, </w:t>
      </w:r>
    </w:p>
    <w:p w14:paraId="3A04E61A" w14:textId="77777777" w:rsidR="00B04CC4" w:rsidRPr="00734E46" w:rsidRDefault="00B04CC4" w:rsidP="00B04CC4">
      <w:pPr>
        <w:numPr>
          <w:ilvl w:val="0"/>
          <w:numId w:val="14"/>
        </w:numPr>
        <w:jc w:val="both"/>
        <w:rPr>
          <w:rFonts w:ascii="Calibri" w:hAnsi="Calibri" w:cs="Calibri"/>
          <w:sz w:val="22"/>
          <w:szCs w:val="22"/>
          <w:u w:val="single"/>
        </w:rPr>
      </w:pPr>
      <w:r w:rsidRPr="00734E46">
        <w:rPr>
          <w:rFonts w:ascii="Calibri" w:hAnsi="Calibri" w:cs="Calibri"/>
          <w:sz w:val="22"/>
          <w:szCs w:val="22"/>
        </w:rPr>
        <w:t>monitorowanie kurtyn powietrznych,</w:t>
      </w:r>
    </w:p>
    <w:p w14:paraId="68FC3F1F" w14:textId="77777777" w:rsidR="00B04CC4" w:rsidRPr="00734E46" w:rsidRDefault="00B04CC4" w:rsidP="00B04CC4">
      <w:pPr>
        <w:numPr>
          <w:ilvl w:val="0"/>
          <w:numId w:val="14"/>
        </w:numPr>
        <w:jc w:val="both"/>
        <w:rPr>
          <w:rFonts w:ascii="Calibri" w:hAnsi="Calibri" w:cs="Calibri"/>
          <w:sz w:val="22"/>
          <w:szCs w:val="22"/>
          <w:u w:val="single"/>
        </w:rPr>
      </w:pPr>
      <w:r w:rsidRPr="00734E46">
        <w:rPr>
          <w:rFonts w:ascii="Calibri" w:hAnsi="Calibri" w:cs="Calibri"/>
          <w:sz w:val="22"/>
          <w:szCs w:val="22"/>
        </w:rPr>
        <w:t>monitorowanie układów podgrzewania rynien,</w:t>
      </w:r>
    </w:p>
    <w:p w14:paraId="300E73A3" w14:textId="77777777" w:rsidR="00B04CC4" w:rsidRPr="00734E46" w:rsidRDefault="00B04CC4" w:rsidP="00B04CC4">
      <w:pPr>
        <w:numPr>
          <w:ilvl w:val="0"/>
          <w:numId w:val="14"/>
        </w:numPr>
        <w:jc w:val="both"/>
        <w:rPr>
          <w:rFonts w:ascii="Calibri" w:hAnsi="Calibri" w:cs="Calibri"/>
          <w:sz w:val="22"/>
          <w:szCs w:val="22"/>
          <w:u w:val="single"/>
        </w:rPr>
      </w:pPr>
      <w:r w:rsidRPr="00734E46">
        <w:rPr>
          <w:rFonts w:ascii="Calibri" w:hAnsi="Calibri" w:cs="Calibri"/>
          <w:sz w:val="22"/>
          <w:szCs w:val="22"/>
        </w:rPr>
        <w:t>odczyt z liczników energii elektrycznej.</w:t>
      </w:r>
    </w:p>
    <w:p w14:paraId="3576F2DB" w14:textId="77777777" w:rsidR="00B04CC4" w:rsidRPr="00734E46" w:rsidRDefault="00B04CC4" w:rsidP="00B04CC4">
      <w:pPr>
        <w:jc w:val="both"/>
        <w:rPr>
          <w:rFonts w:ascii="Calibri" w:hAnsi="Calibri" w:cs="Calibri"/>
          <w:sz w:val="22"/>
          <w:szCs w:val="22"/>
        </w:rPr>
      </w:pPr>
    </w:p>
    <w:p w14:paraId="2F4F8FB4" w14:textId="77777777" w:rsidR="00B04CC4" w:rsidRPr="00734E46" w:rsidRDefault="00B04CC4" w:rsidP="00B04CC4">
      <w:pPr>
        <w:jc w:val="both"/>
        <w:rPr>
          <w:rFonts w:ascii="Calibri" w:hAnsi="Calibri" w:cs="Calibri"/>
          <w:sz w:val="22"/>
          <w:szCs w:val="22"/>
        </w:rPr>
      </w:pPr>
      <w:r w:rsidRPr="00734E46">
        <w:rPr>
          <w:rFonts w:ascii="Calibri" w:hAnsi="Calibri" w:cs="Calibri"/>
          <w:sz w:val="22"/>
          <w:szCs w:val="22"/>
        </w:rPr>
        <w:lastRenderedPageBreak/>
        <w:t xml:space="preserve">W części sprzętowej do przesyłania sygnałów sterowania i monitorowania instalacji </w:t>
      </w:r>
      <w:r w:rsidR="009503A3" w:rsidRPr="00734E46">
        <w:rPr>
          <w:rFonts w:ascii="Calibri" w:hAnsi="Calibri" w:cs="Calibri"/>
          <w:sz w:val="22"/>
          <w:szCs w:val="22"/>
        </w:rPr>
        <w:t>w </w:t>
      </w:r>
      <w:r w:rsidRPr="00734E46">
        <w:rPr>
          <w:rFonts w:ascii="Calibri" w:hAnsi="Calibri" w:cs="Calibri"/>
          <w:sz w:val="22"/>
          <w:szCs w:val="22"/>
        </w:rPr>
        <w:t xml:space="preserve">systemie BMS wykorzystano sieć typu LON z możliwością obsługi urządzeń LPT i FTT. </w:t>
      </w:r>
      <w:r w:rsidR="009503A3" w:rsidRPr="00734E46">
        <w:rPr>
          <w:rFonts w:ascii="Calibri" w:hAnsi="Calibri" w:cs="Calibri"/>
          <w:sz w:val="22"/>
          <w:szCs w:val="22"/>
        </w:rPr>
        <w:t>W </w:t>
      </w:r>
      <w:r w:rsidRPr="00734E46">
        <w:rPr>
          <w:rFonts w:ascii="Calibri" w:hAnsi="Calibri" w:cs="Calibri"/>
          <w:sz w:val="22"/>
          <w:szCs w:val="22"/>
        </w:rPr>
        <w:t>skład sieci wchodzą następujące urządzenia:</w:t>
      </w:r>
    </w:p>
    <w:p w14:paraId="1A48C58F" w14:textId="77777777" w:rsidR="00B04CC4" w:rsidRPr="00734E46" w:rsidRDefault="00B04CC4" w:rsidP="00B04CC4">
      <w:pPr>
        <w:numPr>
          <w:ilvl w:val="0"/>
          <w:numId w:val="15"/>
        </w:numPr>
        <w:jc w:val="both"/>
        <w:rPr>
          <w:rFonts w:ascii="Calibri" w:hAnsi="Calibri" w:cs="Calibri"/>
          <w:sz w:val="22"/>
          <w:szCs w:val="22"/>
        </w:rPr>
      </w:pPr>
      <w:r w:rsidRPr="00734E46">
        <w:rPr>
          <w:rFonts w:ascii="Calibri" w:hAnsi="Calibri" w:cs="Calibri"/>
          <w:sz w:val="22"/>
          <w:szCs w:val="22"/>
        </w:rPr>
        <w:t xml:space="preserve">karta sieciowa </w:t>
      </w:r>
      <w:proofErr w:type="spellStart"/>
      <w:r w:rsidRPr="00734E46">
        <w:rPr>
          <w:rFonts w:ascii="Calibri" w:hAnsi="Calibri" w:cs="Calibri"/>
          <w:sz w:val="22"/>
          <w:szCs w:val="22"/>
        </w:rPr>
        <w:t>LonWorks</w:t>
      </w:r>
      <w:proofErr w:type="spellEnd"/>
      <w:r w:rsidRPr="00734E46">
        <w:rPr>
          <w:rFonts w:ascii="Calibri" w:hAnsi="Calibri" w:cs="Calibri"/>
          <w:sz w:val="22"/>
          <w:szCs w:val="22"/>
        </w:rPr>
        <w:t xml:space="preserve"> PCI stanowiąca interfejs pomiędzy siecią </w:t>
      </w:r>
      <w:r w:rsidR="009503A3" w:rsidRPr="00734E46">
        <w:rPr>
          <w:rFonts w:ascii="Calibri" w:hAnsi="Calibri" w:cs="Calibri"/>
          <w:sz w:val="22"/>
          <w:szCs w:val="22"/>
        </w:rPr>
        <w:t>a </w:t>
      </w:r>
      <w:r w:rsidRPr="00734E46">
        <w:rPr>
          <w:rFonts w:ascii="Calibri" w:hAnsi="Calibri" w:cs="Calibri"/>
          <w:sz w:val="22"/>
          <w:szCs w:val="22"/>
        </w:rPr>
        <w:t>oprogramowaniem Vista 5.1 zainstalowanym na komputerze stanowiska serwerowo-operatorskiego systemu BMS,</w:t>
      </w:r>
    </w:p>
    <w:p w14:paraId="74CFB844" w14:textId="53BD6CDB" w:rsidR="00B04CC4" w:rsidRPr="00734E46" w:rsidRDefault="00B04CC4" w:rsidP="00B04CC4">
      <w:pPr>
        <w:numPr>
          <w:ilvl w:val="0"/>
          <w:numId w:val="15"/>
        </w:numPr>
        <w:jc w:val="both"/>
        <w:rPr>
          <w:rFonts w:ascii="Calibri" w:hAnsi="Calibri" w:cs="Calibri"/>
          <w:sz w:val="22"/>
          <w:szCs w:val="22"/>
        </w:rPr>
      </w:pPr>
      <w:r w:rsidRPr="00734E46">
        <w:rPr>
          <w:rFonts w:ascii="Calibri" w:hAnsi="Calibri" w:cs="Calibri"/>
          <w:sz w:val="22"/>
          <w:szCs w:val="22"/>
        </w:rPr>
        <w:t>ruter LS-33C łączący dwa kanały sieci LON. Sieć została podzielona ruterem na dwa kanały ze względu na strukturę logiczną i topologiczną,</w:t>
      </w:r>
      <w:r w:rsidR="009A4DF1" w:rsidRPr="00734E46">
        <w:rPr>
          <w:rFonts w:ascii="Calibri" w:hAnsi="Calibri" w:cs="Calibri"/>
          <w:sz w:val="22"/>
          <w:szCs w:val="22"/>
        </w:rPr>
        <w:t xml:space="preserve"> </w:t>
      </w:r>
    </w:p>
    <w:p w14:paraId="5FDD072E" w14:textId="77777777" w:rsidR="00B04CC4" w:rsidRPr="00734E46" w:rsidRDefault="00B04CC4" w:rsidP="00B04CC4">
      <w:pPr>
        <w:numPr>
          <w:ilvl w:val="0"/>
          <w:numId w:val="15"/>
        </w:numPr>
        <w:jc w:val="both"/>
        <w:rPr>
          <w:rFonts w:ascii="Calibri" w:hAnsi="Calibri" w:cs="Calibri"/>
          <w:sz w:val="22"/>
          <w:szCs w:val="22"/>
        </w:rPr>
      </w:pPr>
      <w:r w:rsidRPr="00734E46">
        <w:rPr>
          <w:rFonts w:ascii="Calibri" w:hAnsi="Calibri" w:cs="Calibri"/>
          <w:sz w:val="22"/>
          <w:szCs w:val="22"/>
        </w:rPr>
        <w:t>zasilacze LPS 133, służą do zasilania modułów typu</w:t>
      </w:r>
      <w:r w:rsidR="009503A3" w:rsidRPr="00734E46">
        <w:rPr>
          <w:rFonts w:ascii="Calibri" w:hAnsi="Calibri" w:cs="Calibri"/>
          <w:sz w:val="22"/>
          <w:szCs w:val="22"/>
        </w:rPr>
        <w:t xml:space="preserve"> LPT sterujących oświetleniem: </w:t>
      </w:r>
      <w:r w:rsidRPr="00734E46">
        <w:rPr>
          <w:rFonts w:ascii="Calibri" w:hAnsi="Calibri" w:cs="Calibri"/>
          <w:sz w:val="22"/>
          <w:szCs w:val="22"/>
        </w:rPr>
        <w:t>LON DR-M 8S 10A i LON DR-M 12S 10A,</w:t>
      </w:r>
    </w:p>
    <w:p w14:paraId="3D6960EE" w14:textId="77777777" w:rsidR="00B04CC4" w:rsidRPr="00734E46" w:rsidRDefault="00B04CC4" w:rsidP="00B04CC4">
      <w:pPr>
        <w:numPr>
          <w:ilvl w:val="0"/>
          <w:numId w:val="15"/>
        </w:numPr>
        <w:jc w:val="both"/>
        <w:rPr>
          <w:rFonts w:ascii="Calibri" w:hAnsi="Calibri" w:cs="Calibri"/>
          <w:sz w:val="22"/>
          <w:szCs w:val="22"/>
        </w:rPr>
      </w:pPr>
      <w:r w:rsidRPr="00734E46">
        <w:rPr>
          <w:rFonts w:ascii="Calibri" w:hAnsi="Calibri" w:cs="Calibri"/>
          <w:sz w:val="22"/>
          <w:szCs w:val="22"/>
        </w:rPr>
        <w:t>inteligentne moduły sterowania oświetleniem LON DR-M 8S 10A i LON DR-M 12S 10A,</w:t>
      </w:r>
    </w:p>
    <w:p w14:paraId="0EB84F8C" w14:textId="77777777" w:rsidR="00B04CC4" w:rsidRPr="00734E46" w:rsidRDefault="00B04CC4" w:rsidP="00B04CC4">
      <w:pPr>
        <w:numPr>
          <w:ilvl w:val="0"/>
          <w:numId w:val="15"/>
        </w:numPr>
        <w:jc w:val="both"/>
        <w:rPr>
          <w:rFonts w:ascii="Calibri" w:hAnsi="Calibri" w:cs="Calibri"/>
          <w:sz w:val="22"/>
          <w:szCs w:val="22"/>
        </w:rPr>
      </w:pPr>
      <w:r w:rsidRPr="00734E46">
        <w:rPr>
          <w:rFonts w:ascii="Calibri" w:hAnsi="Calibri" w:cs="Calibri"/>
          <w:sz w:val="22"/>
          <w:szCs w:val="22"/>
        </w:rPr>
        <w:t>sterowniki typu LON DALI REG-S 16DIM z możliwością płynnej regulacji oświetlenia,</w:t>
      </w:r>
    </w:p>
    <w:p w14:paraId="4FD07378" w14:textId="77777777" w:rsidR="00B04CC4" w:rsidRPr="00734E46" w:rsidRDefault="00B04CC4" w:rsidP="00B04CC4">
      <w:pPr>
        <w:numPr>
          <w:ilvl w:val="0"/>
          <w:numId w:val="15"/>
        </w:numPr>
        <w:jc w:val="both"/>
        <w:rPr>
          <w:rFonts w:ascii="Calibri" w:hAnsi="Calibri" w:cs="Calibri"/>
          <w:sz w:val="22"/>
          <w:szCs w:val="22"/>
        </w:rPr>
      </w:pPr>
      <w:r w:rsidRPr="00734E46">
        <w:rPr>
          <w:rFonts w:ascii="Calibri" w:hAnsi="Calibri" w:cs="Calibri"/>
          <w:sz w:val="22"/>
          <w:szCs w:val="22"/>
        </w:rPr>
        <w:t xml:space="preserve">sterowniki TAC </w:t>
      </w:r>
      <w:proofErr w:type="spellStart"/>
      <w:r w:rsidRPr="00734E46">
        <w:rPr>
          <w:rFonts w:ascii="Calibri" w:hAnsi="Calibri" w:cs="Calibri"/>
          <w:sz w:val="22"/>
          <w:szCs w:val="22"/>
        </w:rPr>
        <w:t>Xenta</w:t>
      </w:r>
      <w:proofErr w:type="spellEnd"/>
      <w:r w:rsidRPr="00734E46">
        <w:rPr>
          <w:rFonts w:ascii="Calibri" w:hAnsi="Calibri" w:cs="Calibri"/>
          <w:sz w:val="22"/>
          <w:szCs w:val="22"/>
        </w:rPr>
        <w:t xml:space="preserve"> 401 służą do skanowania modułów I/O odczytujących sygnały dwustanowe,</w:t>
      </w:r>
    </w:p>
    <w:p w14:paraId="0AEA929F" w14:textId="77777777" w:rsidR="00B04CC4" w:rsidRPr="00734E46" w:rsidRDefault="00B04CC4" w:rsidP="00B04CC4">
      <w:pPr>
        <w:numPr>
          <w:ilvl w:val="0"/>
          <w:numId w:val="15"/>
        </w:numPr>
        <w:jc w:val="both"/>
        <w:rPr>
          <w:rFonts w:ascii="Calibri" w:hAnsi="Calibri" w:cs="Calibri"/>
          <w:sz w:val="22"/>
          <w:szCs w:val="22"/>
        </w:rPr>
      </w:pPr>
      <w:r w:rsidRPr="00734E46">
        <w:rPr>
          <w:rFonts w:ascii="Calibri" w:hAnsi="Calibri" w:cs="Calibri"/>
          <w:sz w:val="22"/>
          <w:szCs w:val="22"/>
        </w:rPr>
        <w:t xml:space="preserve">moduły I/O TAC </w:t>
      </w:r>
      <w:proofErr w:type="spellStart"/>
      <w:r w:rsidRPr="00734E46">
        <w:rPr>
          <w:rFonts w:ascii="Calibri" w:hAnsi="Calibri" w:cs="Calibri"/>
          <w:sz w:val="22"/>
          <w:szCs w:val="22"/>
        </w:rPr>
        <w:t>Xenta</w:t>
      </w:r>
      <w:proofErr w:type="spellEnd"/>
      <w:r w:rsidRPr="00734E46">
        <w:rPr>
          <w:rFonts w:ascii="Calibri" w:hAnsi="Calibri" w:cs="Calibri"/>
          <w:sz w:val="22"/>
          <w:szCs w:val="22"/>
        </w:rPr>
        <w:t xml:space="preserve"> 412 do odczytu sygnałów dwustanowych z monitorowanych urządzeń,</w:t>
      </w:r>
    </w:p>
    <w:p w14:paraId="640790F0" w14:textId="77777777" w:rsidR="00B04CC4" w:rsidRPr="00734E46" w:rsidRDefault="00B04CC4" w:rsidP="00B04CC4">
      <w:pPr>
        <w:numPr>
          <w:ilvl w:val="0"/>
          <w:numId w:val="15"/>
        </w:numPr>
        <w:jc w:val="both"/>
        <w:rPr>
          <w:rFonts w:ascii="Calibri" w:hAnsi="Calibri" w:cs="Calibri"/>
          <w:sz w:val="22"/>
          <w:szCs w:val="22"/>
        </w:rPr>
      </w:pPr>
      <w:r w:rsidRPr="00734E46">
        <w:rPr>
          <w:rFonts w:ascii="Calibri" w:hAnsi="Calibri" w:cs="Calibri"/>
          <w:sz w:val="22"/>
          <w:szCs w:val="22"/>
        </w:rPr>
        <w:t xml:space="preserve">bramki TAC </w:t>
      </w:r>
      <w:proofErr w:type="spellStart"/>
      <w:r w:rsidRPr="00734E46">
        <w:rPr>
          <w:rFonts w:ascii="Calibri" w:hAnsi="Calibri" w:cs="Calibri"/>
          <w:sz w:val="22"/>
          <w:szCs w:val="22"/>
        </w:rPr>
        <w:t>Xenta</w:t>
      </w:r>
      <w:proofErr w:type="spellEnd"/>
      <w:r w:rsidRPr="00734E46">
        <w:rPr>
          <w:rFonts w:ascii="Calibri" w:hAnsi="Calibri" w:cs="Calibri"/>
          <w:sz w:val="22"/>
          <w:szCs w:val="22"/>
        </w:rPr>
        <w:t xml:space="preserve"> 913 (5 szt.) stanowiące interfejsy do sieci </w:t>
      </w:r>
      <w:proofErr w:type="spellStart"/>
      <w:r w:rsidRPr="00734E46">
        <w:rPr>
          <w:rFonts w:ascii="Calibri" w:hAnsi="Calibri" w:cs="Calibri"/>
          <w:sz w:val="22"/>
          <w:szCs w:val="22"/>
        </w:rPr>
        <w:t>Modbus</w:t>
      </w:r>
      <w:proofErr w:type="spellEnd"/>
      <w:r w:rsidRPr="00734E46">
        <w:rPr>
          <w:rFonts w:ascii="Calibri" w:hAnsi="Calibri" w:cs="Calibri"/>
          <w:sz w:val="22"/>
          <w:szCs w:val="22"/>
        </w:rPr>
        <w:t xml:space="preserve">, </w:t>
      </w:r>
    </w:p>
    <w:p w14:paraId="1150235A" w14:textId="77777777" w:rsidR="00B04CC4" w:rsidRPr="00734E46" w:rsidRDefault="00B04CC4" w:rsidP="00B04CC4">
      <w:pPr>
        <w:numPr>
          <w:ilvl w:val="0"/>
          <w:numId w:val="15"/>
        </w:numPr>
        <w:jc w:val="both"/>
        <w:rPr>
          <w:rFonts w:ascii="Calibri" w:hAnsi="Calibri" w:cs="Calibri"/>
          <w:sz w:val="22"/>
          <w:szCs w:val="22"/>
        </w:rPr>
      </w:pPr>
      <w:r w:rsidRPr="00734E46">
        <w:rPr>
          <w:rFonts w:ascii="Calibri" w:hAnsi="Calibri" w:cs="Calibri"/>
          <w:sz w:val="22"/>
          <w:szCs w:val="22"/>
        </w:rPr>
        <w:t>wyposażone w interfejs sieci LON jednostki klimatyzacyjne,</w:t>
      </w:r>
    </w:p>
    <w:p w14:paraId="4A68F735" w14:textId="77777777" w:rsidR="00B04CC4" w:rsidRPr="00734E46" w:rsidRDefault="00B04CC4" w:rsidP="00B04CC4">
      <w:pPr>
        <w:numPr>
          <w:ilvl w:val="0"/>
          <w:numId w:val="15"/>
        </w:numPr>
        <w:jc w:val="both"/>
        <w:rPr>
          <w:rFonts w:ascii="Calibri" w:hAnsi="Calibri" w:cs="Calibri"/>
          <w:sz w:val="22"/>
          <w:szCs w:val="22"/>
        </w:rPr>
      </w:pPr>
      <w:r w:rsidRPr="00734E46">
        <w:rPr>
          <w:rFonts w:ascii="Calibri" w:hAnsi="Calibri" w:cs="Calibri"/>
          <w:sz w:val="22"/>
          <w:szCs w:val="22"/>
        </w:rPr>
        <w:t xml:space="preserve">wyposażone w interfejs sieci LON </w:t>
      </w:r>
      <w:proofErr w:type="spellStart"/>
      <w:r w:rsidRPr="00734E46">
        <w:rPr>
          <w:rFonts w:ascii="Calibri" w:hAnsi="Calibri" w:cs="Calibri"/>
          <w:sz w:val="22"/>
          <w:szCs w:val="22"/>
        </w:rPr>
        <w:t>Chillery</w:t>
      </w:r>
      <w:proofErr w:type="spellEnd"/>
      <w:r w:rsidRPr="00734E46">
        <w:rPr>
          <w:rFonts w:ascii="Calibri" w:hAnsi="Calibri" w:cs="Calibri"/>
          <w:sz w:val="22"/>
          <w:szCs w:val="22"/>
        </w:rPr>
        <w:t xml:space="preserve">. </w:t>
      </w:r>
    </w:p>
    <w:p w14:paraId="37E078FB" w14:textId="77777777" w:rsidR="00B04CC4" w:rsidRPr="00734E46" w:rsidRDefault="00B04CC4" w:rsidP="00B04CC4">
      <w:pPr>
        <w:spacing w:before="240" w:after="240"/>
        <w:ind w:firstLine="708"/>
        <w:jc w:val="both"/>
        <w:rPr>
          <w:rFonts w:ascii="Calibri" w:hAnsi="Calibri" w:cs="Calibri"/>
          <w:b/>
          <w:sz w:val="22"/>
          <w:szCs w:val="22"/>
        </w:rPr>
      </w:pPr>
      <w:r w:rsidRPr="00734E46">
        <w:rPr>
          <w:rFonts w:ascii="Calibri" w:hAnsi="Calibri" w:cs="Calibri"/>
          <w:b/>
          <w:sz w:val="22"/>
          <w:szCs w:val="22"/>
        </w:rPr>
        <w:t>Elementy systemu BMS</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7"/>
        <w:gridCol w:w="4795"/>
        <w:gridCol w:w="1761"/>
        <w:gridCol w:w="1665"/>
      </w:tblGrid>
      <w:tr w:rsidR="00022F14" w:rsidRPr="00734E46" w14:paraId="3919FC99" w14:textId="77777777" w:rsidTr="00E21F23">
        <w:trPr>
          <w:trHeight w:val="270"/>
          <w:jc w:val="center"/>
        </w:trPr>
        <w:tc>
          <w:tcPr>
            <w:tcW w:w="497" w:type="dxa"/>
            <w:shd w:val="pct25" w:color="auto" w:fill="auto"/>
            <w:noWrap/>
            <w:tcMar>
              <w:top w:w="12" w:type="dxa"/>
              <w:left w:w="12" w:type="dxa"/>
              <w:bottom w:w="0" w:type="dxa"/>
              <w:right w:w="12" w:type="dxa"/>
            </w:tcMar>
            <w:vAlign w:val="center"/>
          </w:tcPr>
          <w:p w14:paraId="398E0F06" w14:textId="77777777" w:rsidR="00B04CC4" w:rsidRPr="00734E46" w:rsidRDefault="00B04CC4" w:rsidP="00E21F23">
            <w:pPr>
              <w:ind w:left="110"/>
              <w:jc w:val="both"/>
              <w:rPr>
                <w:rFonts w:ascii="Calibri" w:hAnsi="Calibri" w:cs="Calibri"/>
                <w:sz w:val="22"/>
                <w:szCs w:val="22"/>
              </w:rPr>
            </w:pPr>
            <w:r w:rsidRPr="00734E46">
              <w:rPr>
                <w:rFonts w:ascii="Calibri" w:hAnsi="Calibri" w:cs="Calibri"/>
                <w:sz w:val="22"/>
                <w:szCs w:val="22"/>
              </w:rPr>
              <w:t>Lp.</w:t>
            </w:r>
          </w:p>
        </w:tc>
        <w:tc>
          <w:tcPr>
            <w:tcW w:w="4795" w:type="dxa"/>
            <w:shd w:val="pct25" w:color="auto" w:fill="auto"/>
            <w:noWrap/>
            <w:tcMar>
              <w:top w:w="12" w:type="dxa"/>
              <w:left w:w="12" w:type="dxa"/>
              <w:bottom w:w="0" w:type="dxa"/>
              <w:right w:w="12" w:type="dxa"/>
            </w:tcMar>
            <w:vAlign w:val="center"/>
          </w:tcPr>
          <w:p w14:paraId="19E32ADB" w14:textId="77777777" w:rsidR="00B04CC4" w:rsidRPr="00734E46" w:rsidRDefault="00B04CC4" w:rsidP="00E21F23">
            <w:pPr>
              <w:jc w:val="both"/>
              <w:rPr>
                <w:rFonts w:ascii="Calibri" w:hAnsi="Calibri" w:cs="Calibri"/>
                <w:sz w:val="22"/>
                <w:szCs w:val="22"/>
              </w:rPr>
            </w:pPr>
            <w:r w:rsidRPr="00734E46">
              <w:rPr>
                <w:rFonts w:ascii="Calibri" w:hAnsi="Calibri" w:cs="Calibri"/>
                <w:bCs/>
                <w:sz w:val="22"/>
                <w:szCs w:val="22"/>
              </w:rPr>
              <w:t>Opis produktu</w:t>
            </w:r>
          </w:p>
        </w:tc>
        <w:tc>
          <w:tcPr>
            <w:tcW w:w="1761" w:type="dxa"/>
            <w:shd w:val="pct25" w:color="auto" w:fill="auto"/>
            <w:noWrap/>
            <w:tcMar>
              <w:top w:w="12" w:type="dxa"/>
              <w:left w:w="12" w:type="dxa"/>
              <w:bottom w:w="0" w:type="dxa"/>
              <w:right w:w="12" w:type="dxa"/>
            </w:tcMar>
            <w:vAlign w:val="center"/>
          </w:tcPr>
          <w:p w14:paraId="3AEFC696"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Symbol</w:t>
            </w:r>
          </w:p>
        </w:tc>
        <w:tc>
          <w:tcPr>
            <w:tcW w:w="1665" w:type="dxa"/>
            <w:shd w:val="pct25" w:color="auto" w:fill="auto"/>
            <w:noWrap/>
            <w:tcMar>
              <w:top w:w="12" w:type="dxa"/>
              <w:left w:w="12" w:type="dxa"/>
              <w:bottom w:w="0" w:type="dxa"/>
              <w:right w:w="12" w:type="dxa"/>
            </w:tcMar>
            <w:vAlign w:val="center"/>
          </w:tcPr>
          <w:p w14:paraId="1BA236B8"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Ilość szt.</w:t>
            </w:r>
          </w:p>
        </w:tc>
      </w:tr>
      <w:tr w:rsidR="00022F14" w:rsidRPr="00734E46" w14:paraId="61293A9B" w14:textId="77777777" w:rsidTr="00E21F23">
        <w:trPr>
          <w:trHeight w:val="255"/>
          <w:jc w:val="center"/>
        </w:trPr>
        <w:tc>
          <w:tcPr>
            <w:tcW w:w="497" w:type="dxa"/>
            <w:noWrap/>
            <w:tcMar>
              <w:top w:w="12" w:type="dxa"/>
              <w:left w:w="12" w:type="dxa"/>
              <w:bottom w:w="0" w:type="dxa"/>
              <w:right w:w="12" w:type="dxa"/>
            </w:tcMar>
            <w:vAlign w:val="center"/>
          </w:tcPr>
          <w:p w14:paraId="34FC458F" w14:textId="77777777" w:rsidR="00B04CC4" w:rsidRPr="00734E46" w:rsidRDefault="00B04CC4" w:rsidP="00E21F23">
            <w:pPr>
              <w:ind w:left="110"/>
              <w:jc w:val="both"/>
              <w:rPr>
                <w:rFonts w:ascii="Calibri" w:hAnsi="Calibri" w:cs="Calibri"/>
                <w:sz w:val="22"/>
                <w:szCs w:val="22"/>
              </w:rPr>
            </w:pPr>
            <w:r w:rsidRPr="00734E46">
              <w:rPr>
                <w:rFonts w:ascii="Calibri" w:hAnsi="Calibri" w:cs="Calibri"/>
                <w:sz w:val="22"/>
                <w:szCs w:val="22"/>
              </w:rPr>
              <w:t>1</w:t>
            </w:r>
          </w:p>
        </w:tc>
        <w:tc>
          <w:tcPr>
            <w:tcW w:w="4795" w:type="dxa"/>
            <w:noWrap/>
            <w:tcMar>
              <w:top w:w="12" w:type="dxa"/>
              <w:left w:w="12" w:type="dxa"/>
              <w:bottom w:w="0" w:type="dxa"/>
              <w:right w:w="12" w:type="dxa"/>
            </w:tcMar>
            <w:vAlign w:val="center"/>
          </w:tcPr>
          <w:p w14:paraId="4D055FD5"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 xml:space="preserve">Sterownik TAC </w:t>
            </w:r>
            <w:proofErr w:type="spellStart"/>
            <w:r w:rsidRPr="00734E46">
              <w:rPr>
                <w:rFonts w:ascii="Calibri" w:hAnsi="Calibri" w:cs="Calibri"/>
                <w:sz w:val="22"/>
                <w:szCs w:val="22"/>
              </w:rPr>
              <w:t>Xenta</w:t>
            </w:r>
            <w:proofErr w:type="spellEnd"/>
            <w:r w:rsidRPr="00734E46">
              <w:rPr>
                <w:rFonts w:ascii="Calibri" w:hAnsi="Calibri" w:cs="Calibri"/>
                <w:sz w:val="22"/>
                <w:szCs w:val="22"/>
              </w:rPr>
              <w:t xml:space="preserve"> 401 V3 z podstawą</w:t>
            </w:r>
          </w:p>
        </w:tc>
        <w:tc>
          <w:tcPr>
            <w:tcW w:w="1761" w:type="dxa"/>
            <w:noWrap/>
            <w:tcMar>
              <w:top w:w="12" w:type="dxa"/>
              <w:left w:w="12" w:type="dxa"/>
              <w:bottom w:w="0" w:type="dxa"/>
              <w:right w:w="12" w:type="dxa"/>
            </w:tcMar>
            <w:vAlign w:val="center"/>
          </w:tcPr>
          <w:p w14:paraId="623A42E5"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 xml:space="preserve">TAC </w:t>
            </w:r>
            <w:proofErr w:type="spellStart"/>
            <w:r w:rsidRPr="00734E46">
              <w:rPr>
                <w:rFonts w:ascii="Calibri" w:hAnsi="Calibri" w:cs="Calibri"/>
                <w:sz w:val="22"/>
                <w:szCs w:val="22"/>
              </w:rPr>
              <w:t>Xenta</w:t>
            </w:r>
            <w:proofErr w:type="spellEnd"/>
            <w:r w:rsidRPr="00734E46">
              <w:rPr>
                <w:rFonts w:ascii="Calibri" w:hAnsi="Calibri" w:cs="Calibri"/>
                <w:sz w:val="22"/>
                <w:szCs w:val="22"/>
              </w:rPr>
              <w:t xml:space="preserve"> 401</w:t>
            </w:r>
          </w:p>
        </w:tc>
        <w:tc>
          <w:tcPr>
            <w:tcW w:w="1665" w:type="dxa"/>
            <w:noWrap/>
            <w:tcMar>
              <w:top w:w="12" w:type="dxa"/>
              <w:left w:w="12" w:type="dxa"/>
              <w:bottom w:w="0" w:type="dxa"/>
              <w:right w:w="12" w:type="dxa"/>
            </w:tcMar>
            <w:vAlign w:val="center"/>
          </w:tcPr>
          <w:p w14:paraId="70254732" w14:textId="77777777" w:rsidR="00B04CC4" w:rsidRPr="00734E46" w:rsidRDefault="00B04CC4" w:rsidP="00E21F23">
            <w:pPr>
              <w:jc w:val="center"/>
              <w:rPr>
                <w:rFonts w:ascii="Calibri" w:hAnsi="Calibri" w:cs="Calibri"/>
                <w:sz w:val="22"/>
                <w:szCs w:val="22"/>
              </w:rPr>
            </w:pPr>
            <w:r w:rsidRPr="00734E46">
              <w:rPr>
                <w:rFonts w:ascii="Calibri" w:hAnsi="Calibri" w:cs="Calibri"/>
                <w:sz w:val="22"/>
                <w:szCs w:val="22"/>
              </w:rPr>
              <w:t>2</w:t>
            </w:r>
          </w:p>
        </w:tc>
      </w:tr>
      <w:tr w:rsidR="00022F14" w:rsidRPr="00734E46" w14:paraId="34EA1B33" w14:textId="77777777" w:rsidTr="00E21F23">
        <w:trPr>
          <w:trHeight w:val="255"/>
          <w:jc w:val="center"/>
        </w:trPr>
        <w:tc>
          <w:tcPr>
            <w:tcW w:w="497" w:type="dxa"/>
            <w:noWrap/>
            <w:tcMar>
              <w:top w:w="12" w:type="dxa"/>
              <w:left w:w="12" w:type="dxa"/>
              <w:bottom w:w="0" w:type="dxa"/>
              <w:right w:w="12" w:type="dxa"/>
            </w:tcMar>
            <w:vAlign w:val="center"/>
          </w:tcPr>
          <w:p w14:paraId="05BA2674" w14:textId="77777777" w:rsidR="00B04CC4" w:rsidRPr="00734E46" w:rsidRDefault="00B04CC4" w:rsidP="00E21F23">
            <w:pPr>
              <w:ind w:left="110"/>
              <w:jc w:val="both"/>
              <w:rPr>
                <w:rFonts w:ascii="Calibri" w:hAnsi="Calibri" w:cs="Calibri"/>
                <w:sz w:val="22"/>
                <w:szCs w:val="22"/>
              </w:rPr>
            </w:pPr>
            <w:r w:rsidRPr="00734E46">
              <w:rPr>
                <w:rFonts w:ascii="Calibri" w:hAnsi="Calibri" w:cs="Calibri"/>
                <w:sz w:val="22"/>
                <w:szCs w:val="22"/>
              </w:rPr>
              <w:t>2</w:t>
            </w:r>
          </w:p>
        </w:tc>
        <w:tc>
          <w:tcPr>
            <w:tcW w:w="4795" w:type="dxa"/>
            <w:noWrap/>
            <w:tcMar>
              <w:top w:w="12" w:type="dxa"/>
              <w:left w:w="12" w:type="dxa"/>
              <w:bottom w:w="0" w:type="dxa"/>
              <w:right w:w="12" w:type="dxa"/>
            </w:tcMar>
            <w:vAlign w:val="center"/>
          </w:tcPr>
          <w:p w14:paraId="5161D0F5"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 xml:space="preserve">Panel operatora TAC </w:t>
            </w:r>
            <w:proofErr w:type="spellStart"/>
            <w:r w:rsidRPr="00734E46">
              <w:rPr>
                <w:rFonts w:ascii="Calibri" w:hAnsi="Calibri" w:cs="Calibri"/>
                <w:sz w:val="22"/>
                <w:szCs w:val="22"/>
              </w:rPr>
              <w:t>Xenta</w:t>
            </w:r>
            <w:proofErr w:type="spellEnd"/>
            <w:r w:rsidRPr="00734E46">
              <w:rPr>
                <w:rFonts w:ascii="Calibri" w:hAnsi="Calibri" w:cs="Calibri"/>
                <w:sz w:val="22"/>
                <w:szCs w:val="22"/>
              </w:rPr>
              <w:t xml:space="preserve"> OP</w:t>
            </w:r>
          </w:p>
        </w:tc>
        <w:tc>
          <w:tcPr>
            <w:tcW w:w="1761" w:type="dxa"/>
            <w:noWrap/>
            <w:tcMar>
              <w:top w:w="12" w:type="dxa"/>
              <w:left w:w="12" w:type="dxa"/>
              <w:bottom w:w="0" w:type="dxa"/>
              <w:right w:w="12" w:type="dxa"/>
            </w:tcMar>
            <w:vAlign w:val="center"/>
          </w:tcPr>
          <w:p w14:paraId="309A3646"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 xml:space="preserve">TAC </w:t>
            </w:r>
            <w:proofErr w:type="spellStart"/>
            <w:r w:rsidRPr="00734E46">
              <w:rPr>
                <w:rFonts w:ascii="Calibri" w:hAnsi="Calibri" w:cs="Calibri"/>
                <w:sz w:val="22"/>
                <w:szCs w:val="22"/>
              </w:rPr>
              <w:t>Xenta</w:t>
            </w:r>
            <w:proofErr w:type="spellEnd"/>
            <w:r w:rsidRPr="00734E46">
              <w:rPr>
                <w:rFonts w:ascii="Calibri" w:hAnsi="Calibri" w:cs="Calibri"/>
                <w:sz w:val="22"/>
                <w:szCs w:val="22"/>
              </w:rPr>
              <w:t xml:space="preserve"> OP</w:t>
            </w:r>
          </w:p>
        </w:tc>
        <w:tc>
          <w:tcPr>
            <w:tcW w:w="1665" w:type="dxa"/>
            <w:noWrap/>
            <w:tcMar>
              <w:top w:w="12" w:type="dxa"/>
              <w:left w:w="12" w:type="dxa"/>
              <w:bottom w:w="0" w:type="dxa"/>
              <w:right w:w="12" w:type="dxa"/>
            </w:tcMar>
            <w:vAlign w:val="center"/>
          </w:tcPr>
          <w:p w14:paraId="2720EB28" w14:textId="77777777" w:rsidR="00B04CC4" w:rsidRPr="00734E46" w:rsidRDefault="00B04CC4" w:rsidP="00E21F23">
            <w:pPr>
              <w:jc w:val="center"/>
              <w:rPr>
                <w:rFonts w:ascii="Calibri" w:hAnsi="Calibri" w:cs="Calibri"/>
                <w:sz w:val="22"/>
                <w:szCs w:val="22"/>
              </w:rPr>
            </w:pPr>
            <w:r w:rsidRPr="00734E46">
              <w:rPr>
                <w:rFonts w:ascii="Calibri" w:hAnsi="Calibri" w:cs="Calibri"/>
                <w:sz w:val="22"/>
                <w:szCs w:val="22"/>
              </w:rPr>
              <w:t>1</w:t>
            </w:r>
          </w:p>
        </w:tc>
      </w:tr>
      <w:tr w:rsidR="00022F14" w:rsidRPr="00734E46" w14:paraId="463AC4CA" w14:textId="77777777" w:rsidTr="00E21F23">
        <w:trPr>
          <w:trHeight w:val="255"/>
          <w:jc w:val="center"/>
        </w:trPr>
        <w:tc>
          <w:tcPr>
            <w:tcW w:w="497" w:type="dxa"/>
            <w:noWrap/>
            <w:tcMar>
              <w:top w:w="12" w:type="dxa"/>
              <w:left w:w="12" w:type="dxa"/>
              <w:bottom w:w="0" w:type="dxa"/>
              <w:right w:w="12" w:type="dxa"/>
            </w:tcMar>
            <w:vAlign w:val="center"/>
          </w:tcPr>
          <w:p w14:paraId="142239D0" w14:textId="77777777" w:rsidR="00B04CC4" w:rsidRPr="00734E46" w:rsidRDefault="00B04CC4" w:rsidP="00E21F23">
            <w:pPr>
              <w:ind w:left="110"/>
              <w:jc w:val="both"/>
              <w:rPr>
                <w:rFonts w:ascii="Calibri" w:hAnsi="Calibri" w:cs="Calibri"/>
                <w:sz w:val="22"/>
                <w:szCs w:val="22"/>
              </w:rPr>
            </w:pPr>
            <w:r w:rsidRPr="00734E46">
              <w:rPr>
                <w:rFonts w:ascii="Calibri" w:hAnsi="Calibri" w:cs="Calibri"/>
                <w:sz w:val="22"/>
                <w:szCs w:val="22"/>
              </w:rPr>
              <w:t>3</w:t>
            </w:r>
          </w:p>
        </w:tc>
        <w:tc>
          <w:tcPr>
            <w:tcW w:w="4795" w:type="dxa"/>
            <w:noWrap/>
            <w:tcMar>
              <w:top w:w="12" w:type="dxa"/>
              <w:left w:w="12" w:type="dxa"/>
              <w:bottom w:w="0" w:type="dxa"/>
              <w:right w:w="12" w:type="dxa"/>
            </w:tcMar>
            <w:vAlign w:val="center"/>
          </w:tcPr>
          <w:p w14:paraId="0010A294"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Sterownik LON DALI typu REG-S 16DIM</w:t>
            </w:r>
          </w:p>
        </w:tc>
        <w:tc>
          <w:tcPr>
            <w:tcW w:w="1761" w:type="dxa"/>
            <w:noWrap/>
            <w:tcMar>
              <w:top w:w="12" w:type="dxa"/>
              <w:left w:w="12" w:type="dxa"/>
              <w:bottom w:w="0" w:type="dxa"/>
              <w:right w:w="12" w:type="dxa"/>
            </w:tcMar>
            <w:vAlign w:val="center"/>
          </w:tcPr>
          <w:p w14:paraId="1939BC38" w14:textId="77777777" w:rsidR="00B04CC4" w:rsidRPr="00734E46" w:rsidRDefault="00B04CC4" w:rsidP="00E21F23">
            <w:pPr>
              <w:jc w:val="both"/>
              <w:rPr>
                <w:rFonts w:ascii="Calibri" w:hAnsi="Calibri" w:cs="Calibri"/>
                <w:sz w:val="22"/>
                <w:szCs w:val="22"/>
                <w:lang w:val="en-US"/>
              </w:rPr>
            </w:pPr>
            <w:r w:rsidRPr="00734E46">
              <w:rPr>
                <w:rFonts w:ascii="Calibri" w:hAnsi="Calibri" w:cs="Calibri"/>
                <w:sz w:val="22"/>
                <w:szCs w:val="22"/>
                <w:lang w:val="en-US"/>
              </w:rPr>
              <w:t>REG-S 16DIM</w:t>
            </w:r>
          </w:p>
        </w:tc>
        <w:tc>
          <w:tcPr>
            <w:tcW w:w="1665" w:type="dxa"/>
            <w:noWrap/>
            <w:tcMar>
              <w:top w:w="12" w:type="dxa"/>
              <w:left w:w="12" w:type="dxa"/>
              <w:bottom w:w="0" w:type="dxa"/>
              <w:right w:w="12" w:type="dxa"/>
            </w:tcMar>
            <w:vAlign w:val="center"/>
          </w:tcPr>
          <w:p w14:paraId="56F66984" w14:textId="77777777" w:rsidR="00B04CC4" w:rsidRPr="00734E46" w:rsidRDefault="00B04CC4" w:rsidP="00E21F23">
            <w:pPr>
              <w:jc w:val="center"/>
              <w:rPr>
                <w:rFonts w:ascii="Calibri" w:hAnsi="Calibri" w:cs="Calibri"/>
                <w:sz w:val="22"/>
                <w:szCs w:val="22"/>
              </w:rPr>
            </w:pPr>
            <w:r w:rsidRPr="00734E46">
              <w:rPr>
                <w:rFonts w:ascii="Calibri" w:hAnsi="Calibri" w:cs="Calibri"/>
                <w:sz w:val="22"/>
                <w:szCs w:val="22"/>
              </w:rPr>
              <w:t>3</w:t>
            </w:r>
          </w:p>
        </w:tc>
      </w:tr>
      <w:tr w:rsidR="00022F14" w:rsidRPr="00734E46" w14:paraId="22655F5A" w14:textId="77777777" w:rsidTr="00E21F23">
        <w:trPr>
          <w:trHeight w:val="255"/>
          <w:jc w:val="center"/>
        </w:trPr>
        <w:tc>
          <w:tcPr>
            <w:tcW w:w="497" w:type="dxa"/>
            <w:noWrap/>
            <w:tcMar>
              <w:top w:w="12" w:type="dxa"/>
              <w:left w:w="12" w:type="dxa"/>
              <w:bottom w:w="0" w:type="dxa"/>
              <w:right w:w="12" w:type="dxa"/>
            </w:tcMar>
            <w:vAlign w:val="center"/>
          </w:tcPr>
          <w:p w14:paraId="579C46DC" w14:textId="77777777" w:rsidR="00B04CC4" w:rsidRPr="00734E46" w:rsidRDefault="00B04CC4" w:rsidP="00E21F23">
            <w:pPr>
              <w:ind w:left="110"/>
              <w:jc w:val="both"/>
              <w:rPr>
                <w:rFonts w:ascii="Calibri" w:hAnsi="Calibri" w:cs="Calibri"/>
                <w:sz w:val="22"/>
                <w:szCs w:val="22"/>
              </w:rPr>
            </w:pPr>
            <w:r w:rsidRPr="00734E46">
              <w:rPr>
                <w:rFonts w:ascii="Calibri" w:hAnsi="Calibri" w:cs="Calibri"/>
                <w:sz w:val="22"/>
                <w:szCs w:val="22"/>
              </w:rPr>
              <w:t>4</w:t>
            </w:r>
          </w:p>
        </w:tc>
        <w:tc>
          <w:tcPr>
            <w:tcW w:w="4795" w:type="dxa"/>
            <w:noWrap/>
            <w:tcMar>
              <w:top w:w="12" w:type="dxa"/>
              <w:left w:w="12" w:type="dxa"/>
              <w:bottom w:w="0" w:type="dxa"/>
              <w:right w:w="12" w:type="dxa"/>
            </w:tcMar>
            <w:vAlign w:val="center"/>
          </w:tcPr>
          <w:p w14:paraId="215738B8"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 xml:space="preserve">Moduł wejściowy TAC </w:t>
            </w:r>
            <w:proofErr w:type="spellStart"/>
            <w:r w:rsidRPr="00734E46">
              <w:rPr>
                <w:rFonts w:ascii="Calibri" w:hAnsi="Calibri" w:cs="Calibri"/>
                <w:sz w:val="22"/>
                <w:szCs w:val="22"/>
              </w:rPr>
              <w:t>Xenta</w:t>
            </w:r>
            <w:proofErr w:type="spellEnd"/>
            <w:r w:rsidRPr="00734E46">
              <w:rPr>
                <w:rFonts w:ascii="Calibri" w:hAnsi="Calibri" w:cs="Calibri"/>
                <w:sz w:val="22"/>
                <w:szCs w:val="22"/>
              </w:rPr>
              <w:t xml:space="preserve"> 412 UNCONF z podstawą</w:t>
            </w:r>
          </w:p>
        </w:tc>
        <w:tc>
          <w:tcPr>
            <w:tcW w:w="1761" w:type="dxa"/>
            <w:noWrap/>
            <w:tcMar>
              <w:top w:w="12" w:type="dxa"/>
              <w:left w:w="12" w:type="dxa"/>
              <w:bottom w:w="0" w:type="dxa"/>
              <w:right w:w="12" w:type="dxa"/>
            </w:tcMar>
            <w:vAlign w:val="center"/>
          </w:tcPr>
          <w:p w14:paraId="2A27B9AC"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 xml:space="preserve">TAC </w:t>
            </w:r>
            <w:proofErr w:type="spellStart"/>
            <w:r w:rsidRPr="00734E46">
              <w:rPr>
                <w:rFonts w:ascii="Calibri" w:hAnsi="Calibri" w:cs="Calibri"/>
                <w:sz w:val="22"/>
                <w:szCs w:val="22"/>
              </w:rPr>
              <w:t>Xenta</w:t>
            </w:r>
            <w:proofErr w:type="spellEnd"/>
            <w:r w:rsidRPr="00734E46">
              <w:rPr>
                <w:rFonts w:ascii="Calibri" w:hAnsi="Calibri" w:cs="Calibri"/>
                <w:sz w:val="22"/>
                <w:szCs w:val="22"/>
              </w:rPr>
              <w:t xml:space="preserve"> 412</w:t>
            </w:r>
          </w:p>
        </w:tc>
        <w:tc>
          <w:tcPr>
            <w:tcW w:w="1665" w:type="dxa"/>
            <w:noWrap/>
            <w:tcMar>
              <w:top w:w="12" w:type="dxa"/>
              <w:left w:w="12" w:type="dxa"/>
              <w:bottom w:w="0" w:type="dxa"/>
              <w:right w:w="12" w:type="dxa"/>
            </w:tcMar>
            <w:vAlign w:val="center"/>
          </w:tcPr>
          <w:p w14:paraId="510AB242" w14:textId="77777777" w:rsidR="00B04CC4" w:rsidRPr="00734E46" w:rsidRDefault="00B04CC4" w:rsidP="00E21F23">
            <w:pPr>
              <w:jc w:val="center"/>
              <w:rPr>
                <w:rFonts w:ascii="Calibri" w:hAnsi="Calibri" w:cs="Calibri"/>
                <w:sz w:val="22"/>
                <w:szCs w:val="22"/>
              </w:rPr>
            </w:pPr>
            <w:r w:rsidRPr="00734E46">
              <w:rPr>
                <w:rFonts w:ascii="Calibri" w:hAnsi="Calibri" w:cs="Calibri"/>
                <w:sz w:val="22"/>
                <w:szCs w:val="22"/>
              </w:rPr>
              <w:t>10</w:t>
            </w:r>
          </w:p>
        </w:tc>
      </w:tr>
      <w:tr w:rsidR="00022F14" w:rsidRPr="00734E46" w14:paraId="59650510" w14:textId="77777777" w:rsidTr="00E21F23">
        <w:trPr>
          <w:trHeight w:val="255"/>
          <w:jc w:val="center"/>
        </w:trPr>
        <w:tc>
          <w:tcPr>
            <w:tcW w:w="497" w:type="dxa"/>
            <w:noWrap/>
            <w:tcMar>
              <w:top w:w="12" w:type="dxa"/>
              <w:left w:w="12" w:type="dxa"/>
              <w:bottom w:w="0" w:type="dxa"/>
              <w:right w:w="12" w:type="dxa"/>
            </w:tcMar>
            <w:vAlign w:val="center"/>
          </w:tcPr>
          <w:p w14:paraId="2607BD37" w14:textId="77777777" w:rsidR="00B04CC4" w:rsidRPr="00734E46" w:rsidRDefault="00B04CC4" w:rsidP="00E21F23">
            <w:pPr>
              <w:ind w:left="110"/>
              <w:jc w:val="both"/>
              <w:rPr>
                <w:rFonts w:ascii="Calibri" w:hAnsi="Calibri" w:cs="Calibri"/>
                <w:sz w:val="22"/>
                <w:szCs w:val="22"/>
              </w:rPr>
            </w:pPr>
            <w:r w:rsidRPr="00734E46">
              <w:rPr>
                <w:rFonts w:ascii="Calibri" w:hAnsi="Calibri" w:cs="Calibri"/>
                <w:sz w:val="22"/>
                <w:szCs w:val="22"/>
              </w:rPr>
              <w:t>5</w:t>
            </w:r>
          </w:p>
        </w:tc>
        <w:tc>
          <w:tcPr>
            <w:tcW w:w="4795" w:type="dxa"/>
            <w:noWrap/>
            <w:tcMar>
              <w:top w:w="12" w:type="dxa"/>
              <w:left w:w="12" w:type="dxa"/>
              <w:bottom w:w="0" w:type="dxa"/>
              <w:right w:w="12" w:type="dxa"/>
            </w:tcMar>
            <w:vAlign w:val="center"/>
          </w:tcPr>
          <w:p w14:paraId="11F29F54" w14:textId="6F799AFD" w:rsidR="00B04CC4" w:rsidRPr="00734E46" w:rsidRDefault="00B04CC4" w:rsidP="00E21F23">
            <w:pPr>
              <w:jc w:val="both"/>
              <w:rPr>
                <w:rFonts w:ascii="Calibri" w:hAnsi="Calibri" w:cs="Calibri"/>
                <w:sz w:val="22"/>
                <w:szCs w:val="22"/>
              </w:rPr>
            </w:pPr>
            <w:r w:rsidRPr="00734E46">
              <w:rPr>
                <w:rFonts w:ascii="Calibri" w:hAnsi="Calibri" w:cs="Calibri"/>
                <w:sz w:val="22"/>
                <w:szCs w:val="22"/>
              </w:rPr>
              <w:t xml:space="preserve">TAC </w:t>
            </w:r>
            <w:proofErr w:type="spellStart"/>
            <w:r w:rsidRPr="00734E46">
              <w:rPr>
                <w:rFonts w:ascii="Calibri" w:hAnsi="Calibri" w:cs="Calibri"/>
                <w:sz w:val="22"/>
                <w:szCs w:val="22"/>
              </w:rPr>
              <w:t>Xenta</w:t>
            </w:r>
            <w:proofErr w:type="spellEnd"/>
            <w:r w:rsidRPr="00734E46">
              <w:rPr>
                <w:rFonts w:ascii="Calibri" w:hAnsi="Calibri" w:cs="Calibri"/>
                <w:sz w:val="22"/>
                <w:szCs w:val="22"/>
              </w:rPr>
              <w:t xml:space="preserve"> 913 – Bramka</w:t>
            </w:r>
            <w:r w:rsidR="009A4DF1" w:rsidRPr="00734E46">
              <w:rPr>
                <w:rFonts w:ascii="Calibri" w:hAnsi="Calibri" w:cs="Calibri"/>
                <w:sz w:val="22"/>
                <w:szCs w:val="22"/>
              </w:rPr>
              <w:t xml:space="preserve"> </w:t>
            </w:r>
            <w:proofErr w:type="spellStart"/>
            <w:r w:rsidRPr="00734E46">
              <w:rPr>
                <w:rFonts w:ascii="Calibri" w:hAnsi="Calibri" w:cs="Calibri"/>
                <w:sz w:val="22"/>
                <w:szCs w:val="22"/>
              </w:rPr>
              <w:t>LonWorks</w:t>
            </w:r>
            <w:proofErr w:type="spellEnd"/>
            <w:r w:rsidRPr="00734E46">
              <w:rPr>
                <w:rFonts w:ascii="Calibri" w:hAnsi="Calibri" w:cs="Calibri"/>
                <w:sz w:val="22"/>
                <w:szCs w:val="22"/>
              </w:rPr>
              <w:t xml:space="preserve"> do MB</w:t>
            </w:r>
          </w:p>
        </w:tc>
        <w:tc>
          <w:tcPr>
            <w:tcW w:w="1761" w:type="dxa"/>
            <w:noWrap/>
            <w:tcMar>
              <w:top w:w="12" w:type="dxa"/>
              <w:left w:w="12" w:type="dxa"/>
              <w:bottom w:w="0" w:type="dxa"/>
              <w:right w:w="12" w:type="dxa"/>
            </w:tcMar>
            <w:vAlign w:val="center"/>
          </w:tcPr>
          <w:p w14:paraId="23D723C6"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 xml:space="preserve">TAC </w:t>
            </w:r>
            <w:proofErr w:type="spellStart"/>
            <w:r w:rsidRPr="00734E46">
              <w:rPr>
                <w:rFonts w:ascii="Calibri" w:hAnsi="Calibri" w:cs="Calibri"/>
                <w:sz w:val="22"/>
                <w:szCs w:val="22"/>
              </w:rPr>
              <w:t>Xenta</w:t>
            </w:r>
            <w:proofErr w:type="spellEnd"/>
            <w:r w:rsidRPr="00734E46">
              <w:rPr>
                <w:rFonts w:ascii="Calibri" w:hAnsi="Calibri" w:cs="Calibri"/>
                <w:sz w:val="22"/>
                <w:szCs w:val="22"/>
              </w:rPr>
              <w:t xml:space="preserve"> 913</w:t>
            </w:r>
          </w:p>
        </w:tc>
        <w:tc>
          <w:tcPr>
            <w:tcW w:w="1665" w:type="dxa"/>
            <w:noWrap/>
            <w:tcMar>
              <w:top w:w="12" w:type="dxa"/>
              <w:left w:w="12" w:type="dxa"/>
              <w:bottom w:w="0" w:type="dxa"/>
              <w:right w:w="12" w:type="dxa"/>
            </w:tcMar>
            <w:vAlign w:val="center"/>
          </w:tcPr>
          <w:p w14:paraId="0F8416A2" w14:textId="77777777" w:rsidR="00B04CC4" w:rsidRPr="00734E46" w:rsidRDefault="00B04CC4" w:rsidP="00E21F23">
            <w:pPr>
              <w:pStyle w:val="Tab2"/>
              <w:spacing w:before="0" w:after="0"/>
              <w:rPr>
                <w:rFonts w:ascii="Calibri" w:hAnsi="Calibri" w:cs="Calibri"/>
                <w:sz w:val="22"/>
                <w:szCs w:val="22"/>
                <w:lang w:eastAsia="pl-PL"/>
              </w:rPr>
            </w:pPr>
            <w:r w:rsidRPr="00734E46">
              <w:rPr>
                <w:rFonts w:ascii="Calibri" w:hAnsi="Calibri" w:cs="Calibri"/>
                <w:sz w:val="22"/>
                <w:szCs w:val="22"/>
                <w:lang w:eastAsia="pl-PL"/>
              </w:rPr>
              <w:t>4</w:t>
            </w:r>
          </w:p>
        </w:tc>
      </w:tr>
      <w:tr w:rsidR="00022F14" w:rsidRPr="00734E46" w14:paraId="7733F8DD" w14:textId="77777777" w:rsidTr="00E21F23">
        <w:trPr>
          <w:trHeight w:val="255"/>
          <w:jc w:val="center"/>
        </w:trPr>
        <w:tc>
          <w:tcPr>
            <w:tcW w:w="497" w:type="dxa"/>
            <w:noWrap/>
            <w:tcMar>
              <w:top w:w="12" w:type="dxa"/>
              <w:left w:w="12" w:type="dxa"/>
              <w:bottom w:w="0" w:type="dxa"/>
              <w:right w:w="12" w:type="dxa"/>
            </w:tcMar>
            <w:vAlign w:val="center"/>
          </w:tcPr>
          <w:p w14:paraId="13802A35" w14:textId="77777777" w:rsidR="00B04CC4" w:rsidRPr="00734E46" w:rsidRDefault="00B04CC4" w:rsidP="00E21F23">
            <w:pPr>
              <w:ind w:left="110"/>
              <w:jc w:val="both"/>
              <w:rPr>
                <w:rFonts w:ascii="Calibri" w:hAnsi="Calibri" w:cs="Calibri"/>
                <w:sz w:val="22"/>
                <w:szCs w:val="22"/>
                <w:lang w:val="en-US"/>
              </w:rPr>
            </w:pPr>
            <w:r w:rsidRPr="00734E46">
              <w:rPr>
                <w:rFonts w:ascii="Calibri" w:hAnsi="Calibri" w:cs="Calibri"/>
                <w:sz w:val="22"/>
                <w:szCs w:val="22"/>
                <w:lang w:val="en-US"/>
              </w:rPr>
              <w:t>6</w:t>
            </w:r>
          </w:p>
        </w:tc>
        <w:tc>
          <w:tcPr>
            <w:tcW w:w="4795" w:type="dxa"/>
            <w:noWrap/>
            <w:tcMar>
              <w:top w:w="12" w:type="dxa"/>
              <w:left w:w="12" w:type="dxa"/>
              <w:bottom w:w="0" w:type="dxa"/>
              <w:right w:w="12" w:type="dxa"/>
            </w:tcMar>
            <w:vAlign w:val="center"/>
          </w:tcPr>
          <w:p w14:paraId="36DFDC3E" w14:textId="77777777" w:rsidR="00B04CC4" w:rsidRPr="00734E46" w:rsidRDefault="00B04CC4" w:rsidP="00E21F23">
            <w:pPr>
              <w:jc w:val="both"/>
              <w:rPr>
                <w:rFonts w:ascii="Calibri" w:hAnsi="Calibri" w:cs="Calibri"/>
                <w:sz w:val="22"/>
                <w:szCs w:val="22"/>
                <w:lang w:val="en-US"/>
              </w:rPr>
            </w:pPr>
            <w:proofErr w:type="spellStart"/>
            <w:r w:rsidRPr="00734E46">
              <w:rPr>
                <w:rFonts w:ascii="Calibri" w:hAnsi="Calibri" w:cs="Calibri"/>
                <w:sz w:val="22"/>
                <w:szCs w:val="22"/>
                <w:lang w:val="en-US"/>
              </w:rPr>
              <w:t>Zasilacz</w:t>
            </w:r>
            <w:proofErr w:type="spellEnd"/>
            <w:r w:rsidRPr="00734E46">
              <w:rPr>
                <w:rFonts w:ascii="Calibri" w:hAnsi="Calibri" w:cs="Calibri"/>
                <w:sz w:val="22"/>
                <w:szCs w:val="22"/>
                <w:lang w:val="en-US"/>
              </w:rPr>
              <w:t xml:space="preserve"> 24V DC PHOENIX CONTACT</w:t>
            </w:r>
          </w:p>
        </w:tc>
        <w:tc>
          <w:tcPr>
            <w:tcW w:w="1761" w:type="dxa"/>
            <w:noWrap/>
            <w:tcMar>
              <w:top w:w="12" w:type="dxa"/>
              <w:left w:w="12" w:type="dxa"/>
              <w:bottom w:w="0" w:type="dxa"/>
              <w:right w:w="12" w:type="dxa"/>
            </w:tcMar>
            <w:vAlign w:val="center"/>
          </w:tcPr>
          <w:p w14:paraId="4510F7B6"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MINI-PS-100-240AC/24DC/1</w:t>
            </w:r>
          </w:p>
        </w:tc>
        <w:tc>
          <w:tcPr>
            <w:tcW w:w="1665" w:type="dxa"/>
            <w:noWrap/>
            <w:tcMar>
              <w:top w:w="12" w:type="dxa"/>
              <w:left w:w="12" w:type="dxa"/>
              <w:bottom w:w="0" w:type="dxa"/>
              <w:right w:w="12" w:type="dxa"/>
            </w:tcMar>
            <w:vAlign w:val="center"/>
          </w:tcPr>
          <w:p w14:paraId="36FBDC02" w14:textId="77777777" w:rsidR="00B04CC4" w:rsidRPr="00734E46" w:rsidRDefault="00B04CC4" w:rsidP="00E21F23">
            <w:pPr>
              <w:jc w:val="center"/>
              <w:rPr>
                <w:rFonts w:ascii="Calibri" w:hAnsi="Calibri" w:cs="Calibri"/>
                <w:sz w:val="22"/>
                <w:szCs w:val="22"/>
              </w:rPr>
            </w:pPr>
            <w:r w:rsidRPr="00734E46">
              <w:rPr>
                <w:rFonts w:ascii="Calibri" w:hAnsi="Calibri" w:cs="Calibri"/>
                <w:sz w:val="22"/>
                <w:szCs w:val="22"/>
              </w:rPr>
              <w:t>7</w:t>
            </w:r>
          </w:p>
        </w:tc>
      </w:tr>
      <w:tr w:rsidR="00022F14" w:rsidRPr="00734E46" w14:paraId="680A4C89" w14:textId="77777777" w:rsidTr="00E21F23">
        <w:trPr>
          <w:trHeight w:val="255"/>
          <w:jc w:val="center"/>
        </w:trPr>
        <w:tc>
          <w:tcPr>
            <w:tcW w:w="497" w:type="dxa"/>
            <w:noWrap/>
            <w:tcMar>
              <w:top w:w="12" w:type="dxa"/>
              <w:left w:w="12" w:type="dxa"/>
              <w:bottom w:w="0" w:type="dxa"/>
              <w:right w:w="12" w:type="dxa"/>
            </w:tcMar>
            <w:vAlign w:val="center"/>
          </w:tcPr>
          <w:p w14:paraId="1FDF22B5" w14:textId="77777777" w:rsidR="00B04CC4" w:rsidRPr="00734E46" w:rsidRDefault="00B04CC4" w:rsidP="00E21F23">
            <w:pPr>
              <w:ind w:left="110"/>
              <w:jc w:val="both"/>
              <w:rPr>
                <w:rFonts w:ascii="Calibri" w:hAnsi="Calibri" w:cs="Calibri"/>
                <w:sz w:val="22"/>
                <w:szCs w:val="22"/>
              </w:rPr>
            </w:pPr>
            <w:r w:rsidRPr="00734E46">
              <w:rPr>
                <w:rFonts w:ascii="Calibri" w:hAnsi="Calibri" w:cs="Calibri"/>
                <w:sz w:val="22"/>
                <w:szCs w:val="22"/>
              </w:rPr>
              <w:t>7</w:t>
            </w:r>
          </w:p>
        </w:tc>
        <w:tc>
          <w:tcPr>
            <w:tcW w:w="4795" w:type="dxa"/>
            <w:noWrap/>
            <w:tcMar>
              <w:top w:w="12" w:type="dxa"/>
              <w:left w:w="12" w:type="dxa"/>
              <w:bottom w:w="0" w:type="dxa"/>
              <w:right w:w="12" w:type="dxa"/>
            </w:tcMar>
            <w:vAlign w:val="center"/>
          </w:tcPr>
          <w:p w14:paraId="4E434D4C"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Moduł wejść/wyjść LON typu REG-M 8S 10A</w:t>
            </w:r>
          </w:p>
        </w:tc>
        <w:tc>
          <w:tcPr>
            <w:tcW w:w="1761" w:type="dxa"/>
            <w:noWrap/>
            <w:tcMar>
              <w:top w:w="12" w:type="dxa"/>
              <w:left w:w="12" w:type="dxa"/>
              <w:bottom w:w="0" w:type="dxa"/>
              <w:right w:w="12" w:type="dxa"/>
            </w:tcMar>
            <w:vAlign w:val="center"/>
          </w:tcPr>
          <w:p w14:paraId="06F94AC2"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REG-M 8S 10A</w:t>
            </w:r>
          </w:p>
        </w:tc>
        <w:tc>
          <w:tcPr>
            <w:tcW w:w="1665" w:type="dxa"/>
            <w:noWrap/>
            <w:tcMar>
              <w:top w:w="12" w:type="dxa"/>
              <w:left w:w="12" w:type="dxa"/>
              <w:bottom w:w="0" w:type="dxa"/>
              <w:right w:w="12" w:type="dxa"/>
            </w:tcMar>
            <w:vAlign w:val="center"/>
          </w:tcPr>
          <w:p w14:paraId="24B5A867" w14:textId="77777777" w:rsidR="00B04CC4" w:rsidRPr="00734E46" w:rsidRDefault="00B04CC4" w:rsidP="00E21F23">
            <w:pPr>
              <w:jc w:val="center"/>
              <w:rPr>
                <w:rFonts w:ascii="Calibri" w:hAnsi="Calibri" w:cs="Calibri"/>
                <w:sz w:val="22"/>
                <w:szCs w:val="22"/>
                <w:lang w:val="en-US"/>
              </w:rPr>
            </w:pPr>
            <w:r w:rsidRPr="00734E46">
              <w:rPr>
                <w:rFonts w:ascii="Calibri" w:hAnsi="Calibri" w:cs="Calibri"/>
                <w:sz w:val="22"/>
                <w:szCs w:val="22"/>
                <w:lang w:val="en-US"/>
              </w:rPr>
              <w:t>16</w:t>
            </w:r>
          </w:p>
        </w:tc>
      </w:tr>
      <w:tr w:rsidR="00022F14" w:rsidRPr="00734E46" w14:paraId="4AD6E3A7" w14:textId="77777777" w:rsidTr="00E21F23">
        <w:trPr>
          <w:trHeight w:val="255"/>
          <w:jc w:val="center"/>
        </w:trPr>
        <w:tc>
          <w:tcPr>
            <w:tcW w:w="497" w:type="dxa"/>
            <w:noWrap/>
            <w:tcMar>
              <w:top w:w="12" w:type="dxa"/>
              <w:left w:w="12" w:type="dxa"/>
              <w:bottom w:w="0" w:type="dxa"/>
              <w:right w:w="12" w:type="dxa"/>
            </w:tcMar>
            <w:vAlign w:val="center"/>
          </w:tcPr>
          <w:p w14:paraId="6E270ACB" w14:textId="77777777" w:rsidR="00B04CC4" w:rsidRPr="00734E46" w:rsidRDefault="00B04CC4" w:rsidP="00E21F23">
            <w:pPr>
              <w:ind w:left="110"/>
              <w:jc w:val="both"/>
              <w:rPr>
                <w:rFonts w:ascii="Calibri" w:hAnsi="Calibri" w:cs="Calibri"/>
                <w:sz w:val="22"/>
                <w:szCs w:val="22"/>
                <w:lang w:val="en-US"/>
              </w:rPr>
            </w:pPr>
            <w:r w:rsidRPr="00734E46">
              <w:rPr>
                <w:rFonts w:ascii="Calibri" w:hAnsi="Calibri" w:cs="Calibri"/>
                <w:sz w:val="22"/>
                <w:szCs w:val="22"/>
                <w:lang w:val="en-US"/>
              </w:rPr>
              <w:t>8</w:t>
            </w:r>
          </w:p>
        </w:tc>
        <w:tc>
          <w:tcPr>
            <w:tcW w:w="4795" w:type="dxa"/>
            <w:noWrap/>
            <w:tcMar>
              <w:top w:w="12" w:type="dxa"/>
              <w:left w:w="12" w:type="dxa"/>
              <w:bottom w:w="0" w:type="dxa"/>
              <w:right w:w="12" w:type="dxa"/>
            </w:tcMar>
            <w:vAlign w:val="center"/>
          </w:tcPr>
          <w:p w14:paraId="6AD60495" w14:textId="77777777" w:rsidR="00B04CC4" w:rsidRPr="00734E46" w:rsidRDefault="00B04CC4" w:rsidP="00E21F23">
            <w:pPr>
              <w:jc w:val="both"/>
              <w:rPr>
                <w:rFonts w:ascii="Calibri" w:hAnsi="Calibri" w:cs="Calibri"/>
                <w:sz w:val="22"/>
                <w:szCs w:val="22"/>
                <w:lang w:val="en-US"/>
              </w:rPr>
            </w:pPr>
            <w:r w:rsidRPr="00734E46">
              <w:rPr>
                <w:rFonts w:ascii="Calibri" w:hAnsi="Calibri" w:cs="Calibri"/>
                <w:sz w:val="22"/>
                <w:szCs w:val="22"/>
                <w:lang w:val="en-US"/>
              </w:rPr>
              <w:t xml:space="preserve">Terminator </w:t>
            </w:r>
            <w:proofErr w:type="spellStart"/>
            <w:r w:rsidRPr="00734E46">
              <w:rPr>
                <w:rFonts w:ascii="Calibri" w:hAnsi="Calibri" w:cs="Calibri"/>
                <w:sz w:val="22"/>
                <w:szCs w:val="22"/>
                <w:lang w:val="en-US"/>
              </w:rPr>
              <w:t>linii</w:t>
            </w:r>
            <w:proofErr w:type="spellEnd"/>
            <w:r w:rsidRPr="00734E46">
              <w:rPr>
                <w:rFonts w:ascii="Calibri" w:hAnsi="Calibri" w:cs="Calibri"/>
                <w:sz w:val="22"/>
                <w:szCs w:val="22"/>
                <w:lang w:val="en-US"/>
              </w:rPr>
              <w:t xml:space="preserve"> </w:t>
            </w:r>
            <w:proofErr w:type="spellStart"/>
            <w:r w:rsidRPr="00734E46">
              <w:rPr>
                <w:rFonts w:ascii="Calibri" w:hAnsi="Calibri" w:cs="Calibri"/>
                <w:sz w:val="22"/>
                <w:szCs w:val="22"/>
                <w:lang w:val="en-US"/>
              </w:rPr>
              <w:t>LonWorks</w:t>
            </w:r>
            <w:proofErr w:type="spellEnd"/>
          </w:p>
        </w:tc>
        <w:tc>
          <w:tcPr>
            <w:tcW w:w="1761" w:type="dxa"/>
            <w:noWrap/>
            <w:tcMar>
              <w:top w:w="12" w:type="dxa"/>
              <w:left w:w="12" w:type="dxa"/>
              <w:bottom w:w="0" w:type="dxa"/>
              <w:right w:w="12" w:type="dxa"/>
            </w:tcMar>
            <w:vAlign w:val="center"/>
          </w:tcPr>
          <w:p w14:paraId="2F7AA544" w14:textId="77777777" w:rsidR="00B04CC4" w:rsidRPr="00734E46" w:rsidRDefault="00B04CC4" w:rsidP="00E21F23">
            <w:pPr>
              <w:jc w:val="both"/>
              <w:rPr>
                <w:rFonts w:ascii="Calibri" w:hAnsi="Calibri" w:cs="Calibri"/>
                <w:sz w:val="22"/>
                <w:szCs w:val="22"/>
                <w:lang w:val="en-US"/>
              </w:rPr>
            </w:pPr>
            <w:r w:rsidRPr="00734E46">
              <w:rPr>
                <w:rFonts w:ascii="Calibri" w:hAnsi="Calibri" w:cs="Calibri"/>
                <w:sz w:val="22"/>
                <w:szCs w:val="22"/>
                <w:lang w:val="en-US"/>
              </w:rPr>
              <w:t> </w:t>
            </w:r>
          </w:p>
        </w:tc>
        <w:tc>
          <w:tcPr>
            <w:tcW w:w="1665" w:type="dxa"/>
            <w:noWrap/>
            <w:tcMar>
              <w:top w:w="12" w:type="dxa"/>
              <w:left w:w="12" w:type="dxa"/>
              <w:bottom w:w="0" w:type="dxa"/>
              <w:right w:w="12" w:type="dxa"/>
            </w:tcMar>
            <w:vAlign w:val="center"/>
          </w:tcPr>
          <w:p w14:paraId="0F22F327" w14:textId="77777777" w:rsidR="00B04CC4" w:rsidRPr="00734E46" w:rsidRDefault="00B04CC4" w:rsidP="00E21F23">
            <w:pPr>
              <w:jc w:val="center"/>
              <w:rPr>
                <w:rFonts w:ascii="Calibri" w:hAnsi="Calibri" w:cs="Calibri"/>
                <w:sz w:val="22"/>
                <w:szCs w:val="22"/>
              </w:rPr>
            </w:pPr>
            <w:r w:rsidRPr="00734E46">
              <w:rPr>
                <w:rFonts w:ascii="Calibri" w:hAnsi="Calibri" w:cs="Calibri"/>
                <w:sz w:val="22"/>
                <w:szCs w:val="22"/>
              </w:rPr>
              <w:t>3</w:t>
            </w:r>
          </w:p>
        </w:tc>
      </w:tr>
      <w:tr w:rsidR="00022F14" w:rsidRPr="00734E46" w14:paraId="2CC17786" w14:textId="77777777" w:rsidTr="00E21F23">
        <w:trPr>
          <w:trHeight w:val="255"/>
          <w:jc w:val="center"/>
        </w:trPr>
        <w:tc>
          <w:tcPr>
            <w:tcW w:w="497" w:type="dxa"/>
            <w:noWrap/>
            <w:tcMar>
              <w:top w:w="12" w:type="dxa"/>
              <w:left w:w="12" w:type="dxa"/>
              <w:bottom w:w="0" w:type="dxa"/>
              <w:right w:w="12" w:type="dxa"/>
            </w:tcMar>
            <w:vAlign w:val="center"/>
          </w:tcPr>
          <w:p w14:paraId="30E85842" w14:textId="77777777" w:rsidR="00B04CC4" w:rsidRPr="00734E46" w:rsidRDefault="00B04CC4" w:rsidP="00E21F23">
            <w:pPr>
              <w:ind w:left="110"/>
              <w:jc w:val="both"/>
              <w:rPr>
                <w:rFonts w:ascii="Calibri" w:hAnsi="Calibri" w:cs="Calibri"/>
                <w:sz w:val="22"/>
                <w:szCs w:val="22"/>
                <w:lang w:val="en-US"/>
              </w:rPr>
            </w:pPr>
            <w:r w:rsidRPr="00734E46">
              <w:rPr>
                <w:rFonts w:ascii="Calibri" w:hAnsi="Calibri" w:cs="Calibri"/>
                <w:sz w:val="22"/>
                <w:szCs w:val="22"/>
                <w:lang w:val="en-US"/>
              </w:rPr>
              <w:t>9</w:t>
            </w:r>
          </w:p>
        </w:tc>
        <w:tc>
          <w:tcPr>
            <w:tcW w:w="4795" w:type="dxa"/>
            <w:noWrap/>
            <w:tcMar>
              <w:top w:w="12" w:type="dxa"/>
              <w:left w:w="12" w:type="dxa"/>
              <w:bottom w:w="0" w:type="dxa"/>
              <w:right w:w="12" w:type="dxa"/>
            </w:tcMar>
            <w:vAlign w:val="center"/>
          </w:tcPr>
          <w:p w14:paraId="5C8EA69B"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br w:type="page"/>
              <w:t>Moduł wejść/wyjść LON typu REG-M 8S 10A</w:t>
            </w:r>
          </w:p>
        </w:tc>
        <w:tc>
          <w:tcPr>
            <w:tcW w:w="1761" w:type="dxa"/>
            <w:noWrap/>
            <w:tcMar>
              <w:top w:w="12" w:type="dxa"/>
              <w:left w:w="12" w:type="dxa"/>
              <w:bottom w:w="0" w:type="dxa"/>
              <w:right w:w="12" w:type="dxa"/>
            </w:tcMar>
            <w:vAlign w:val="center"/>
          </w:tcPr>
          <w:p w14:paraId="679A5ED9"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REG-M 12S 16A</w:t>
            </w:r>
          </w:p>
        </w:tc>
        <w:tc>
          <w:tcPr>
            <w:tcW w:w="1665" w:type="dxa"/>
            <w:noWrap/>
            <w:tcMar>
              <w:top w:w="12" w:type="dxa"/>
              <w:left w:w="12" w:type="dxa"/>
              <w:bottom w:w="0" w:type="dxa"/>
              <w:right w:w="12" w:type="dxa"/>
            </w:tcMar>
            <w:vAlign w:val="center"/>
          </w:tcPr>
          <w:p w14:paraId="2835A32B" w14:textId="77777777" w:rsidR="00B04CC4" w:rsidRPr="00734E46" w:rsidRDefault="00B04CC4" w:rsidP="00E21F23">
            <w:pPr>
              <w:jc w:val="center"/>
              <w:rPr>
                <w:rFonts w:ascii="Calibri" w:hAnsi="Calibri" w:cs="Calibri"/>
                <w:sz w:val="22"/>
                <w:szCs w:val="22"/>
                <w:lang w:val="en-US"/>
              </w:rPr>
            </w:pPr>
            <w:r w:rsidRPr="00734E46">
              <w:rPr>
                <w:rFonts w:ascii="Calibri" w:hAnsi="Calibri" w:cs="Calibri"/>
                <w:sz w:val="22"/>
                <w:szCs w:val="22"/>
                <w:lang w:val="en-US"/>
              </w:rPr>
              <w:t>3</w:t>
            </w:r>
          </w:p>
        </w:tc>
      </w:tr>
      <w:tr w:rsidR="00022F14" w:rsidRPr="00734E46" w14:paraId="40323BE8" w14:textId="77777777" w:rsidTr="00E21F23">
        <w:trPr>
          <w:trHeight w:val="255"/>
          <w:jc w:val="center"/>
        </w:trPr>
        <w:tc>
          <w:tcPr>
            <w:tcW w:w="497" w:type="dxa"/>
            <w:noWrap/>
            <w:tcMar>
              <w:top w:w="12" w:type="dxa"/>
              <w:left w:w="12" w:type="dxa"/>
              <w:bottom w:w="0" w:type="dxa"/>
              <w:right w:w="12" w:type="dxa"/>
            </w:tcMar>
            <w:vAlign w:val="center"/>
          </w:tcPr>
          <w:p w14:paraId="15130D6C" w14:textId="77777777" w:rsidR="00B04CC4" w:rsidRPr="00734E46" w:rsidRDefault="00B04CC4" w:rsidP="00E21F23">
            <w:pPr>
              <w:ind w:left="110"/>
              <w:jc w:val="both"/>
              <w:rPr>
                <w:rFonts w:ascii="Calibri" w:hAnsi="Calibri" w:cs="Calibri"/>
                <w:sz w:val="22"/>
                <w:szCs w:val="22"/>
                <w:lang w:val="en-US"/>
              </w:rPr>
            </w:pPr>
            <w:r w:rsidRPr="00734E46">
              <w:rPr>
                <w:rFonts w:ascii="Calibri" w:hAnsi="Calibri" w:cs="Calibri"/>
                <w:sz w:val="22"/>
                <w:szCs w:val="22"/>
                <w:lang w:val="en-US"/>
              </w:rPr>
              <w:t>10</w:t>
            </w:r>
          </w:p>
        </w:tc>
        <w:tc>
          <w:tcPr>
            <w:tcW w:w="4795" w:type="dxa"/>
            <w:noWrap/>
            <w:tcMar>
              <w:top w:w="12" w:type="dxa"/>
              <w:left w:w="12" w:type="dxa"/>
              <w:bottom w:w="0" w:type="dxa"/>
              <w:right w:w="12" w:type="dxa"/>
            </w:tcMar>
            <w:vAlign w:val="center"/>
          </w:tcPr>
          <w:p w14:paraId="16F6B57D"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Przełącznik LON 4-polowy 8 przycisków, moduł bazowy</w:t>
            </w:r>
          </w:p>
        </w:tc>
        <w:tc>
          <w:tcPr>
            <w:tcW w:w="1761" w:type="dxa"/>
            <w:noWrap/>
            <w:tcMar>
              <w:top w:w="12" w:type="dxa"/>
              <w:left w:w="12" w:type="dxa"/>
              <w:bottom w:w="0" w:type="dxa"/>
              <w:right w:w="12" w:type="dxa"/>
            </w:tcMar>
            <w:vAlign w:val="center"/>
          </w:tcPr>
          <w:p w14:paraId="119D3A4E" w14:textId="77777777" w:rsidR="00B04CC4" w:rsidRPr="00734E46" w:rsidRDefault="00B04CC4" w:rsidP="00E21F23">
            <w:pPr>
              <w:jc w:val="both"/>
              <w:rPr>
                <w:rFonts w:ascii="Calibri" w:hAnsi="Calibri" w:cs="Calibri"/>
                <w:sz w:val="22"/>
                <w:szCs w:val="22"/>
                <w:lang w:val="en-US"/>
              </w:rPr>
            </w:pPr>
            <w:r w:rsidRPr="00734E46">
              <w:rPr>
                <w:rFonts w:ascii="Calibri" w:hAnsi="Calibri" w:cs="Calibri"/>
                <w:sz w:val="22"/>
                <w:szCs w:val="22"/>
                <w:lang w:val="en-US"/>
              </w:rPr>
              <w:t>MTN881601</w:t>
            </w:r>
          </w:p>
        </w:tc>
        <w:tc>
          <w:tcPr>
            <w:tcW w:w="1665" w:type="dxa"/>
            <w:noWrap/>
            <w:tcMar>
              <w:top w:w="12" w:type="dxa"/>
              <w:left w:w="12" w:type="dxa"/>
              <w:bottom w:w="0" w:type="dxa"/>
              <w:right w:w="12" w:type="dxa"/>
            </w:tcMar>
            <w:vAlign w:val="center"/>
          </w:tcPr>
          <w:p w14:paraId="57D27729" w14:textId="77777777" w:rsidR="00B04CC4" w:rsidRPr="00734E46" w:rsidRDefault="00B04CC4" w:rsidP="00E21F23">
            <w:pPr>
              <w:jc w:val="center"/>
              <w:rPr>
                <w:rFonts w:ascii="Calibri" w:hAnsi="Calibri" w:cs="Calibri"/>
                <w:sz w:val="22"/>
                <w:szCs w:val="22"/>
              </w:rPr>
            </w:pPr>
            <w:r w:rsidRPr="00734E46">
              <w:rPr>
                <w:rFonts w:ascii="Calibri" w:hAnsi="Calibri" w:cs="Calibri"/>
                <w:sz w:val="22"/>
                <w:szCs w:val="22"/>
              </w:rPr>
              <w:t>2</w:t>
            </w:r>
          </w:p>
        </w:tc>
      </w:tr>
      <w:tr w:rsidR="00022F14" w:rsidRPr="00734E46" w14:paraId="5B9F0C56" w14:textId="77777777" w:rsidTr="00E21F23">
        <w:trPr>
          <w:trHeight w:val="255"/>
          <w:jc w:val="center"/>
        </w:trPr>
        <w:tc>
          <w:tcPr>
            <w:tcW w:w="497" w:type="dxa"/>
            <w:noWrap/>
            <w:tcMar>
              <w:top w:w="12" w:type="dxa"/>
              <w:left w:w="12" w:type="dxa"/>
              <w:bottom w:w="0" w:type="dxa"/>
              <w:right w:w="12" w:type="dxa"/>
            </w:tcMar>
            <w:vAlign w:val="center"/>
          </w:tcPr>
          <w:p w14:paraId="62310F37" w14:textId="77777777" w:rsidR="00B04CC4" w:rsidRPr="00734E46" w:rsidRDefault="00B04CC4" w:rsidP="00E21F23">
            <w:pPr>
              <w:ind w:left="110"/>
              <w:jc w:val="both"/>
              <w:rPr>
                <w:rFonts w:ascii="Calibri" w:hAnsi="Calibri" w:cs="Calibri"/>
                <w:sz w:val="22"/>
                <w:szCs w:val="22"/>
                <w:lang w:val="en-US"/>
              </w:rPr>
            </w:pPr>
            <w:r w:rsidRPr="00734E46">
              <w:rPr>
                <w:rFonts w:ascii="Calibri" w:hAnsi="Calibri" w:cs="Calibri"/>
                <w:sz w:val="22"/>
                <w:szCs w:val="22"/>
                <w:lang w:val="en-US"/>
              </w:rPr>
              <w:t>11</w:t>
            </w:r>
          </w:p>
        </w:tc>
        <w:tc>
          <w:tcPr>
            <w:tcW w:w="4795" w:type="dxa"/>
            <w:noWrap/>
            <w:tcMar>
              <w:top w:w="12" w:type="dxa"/>
              <w:left w:w="12" w:type="dxa"/>
              <w:bottom w:w="0" w:type="dxa"/>
              <w:right w:w="12" w:type="dxa"/>
            </w:tcMar>
            <w:vAlign w:val="center"/>
          </w:tcPr>
          <w:p w14:paraId="0F21AC51"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 xml:space="preserve">Moduł wejściowy TAC </w:t>
            </w:r>
            <w:proofErr w:type="spellStart"/>
            <w:r w:rsidRPr="00734E46">
              <w:rPr>
                <w:rFonts w:ascii="Calibri" w:hAnsi="Calibri" w:cs="Calibri"/>
                <w:sz w:val="22"/>
                <w:szCs w:val="22"/>
              </w:rPr>
              <w:t>Xenta</w:t>
            </w:r>
            <w:proofErr w:type="spellEnd"/>
            <w:r w:rsidRPr="00734E46">
              <w:rPr>
                <w:rFonts w:ascii="Calibri" w:hAnsi="Calibri" w:cs="Calibri"/>
                <w:sz w:val="22"/>
                <w:szCs w:val="22"/>
              </w:rPr>
              <w:t xml:space="preserve"> 411 UNCONF z podstawą</w:t>
            </w:r>
          </w:p>
        </w:tc>
        <w:tc>
          <w:tcPr>
            <w:tcW w:w="1761" w:type="dxa"/>
            <w:noWrap/>
            <w:tcMar>
              <w:top w:w="12" w:type="dxa"/>
              <w:left w:w="12" w:type="dxa"/>
              <w:bottom w:w="0" w:type="dxa"/>
              <w:right w:w="12" w:type="dxa"/>
            </w:tcMar>
            <w:vAlign w:val="center"/>
          </w:tcPr>
          <w:p w14:paraId="19DC5228"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 xml:space="preserve">TAC </w:t>
            </w:r>
            <w:proofErr w:type="spellStart"/>
            <w:r w:rsidRPr="00734E46">
              <w:rPr>
                <w:rFonts w:ascii="Calibri" w:hAnsi="Calibri" w:cs="Calibri"/>
                <w:sz w:val="22"/>
                <w:szCs w:val="22"/>
              </w:rPr>
              <w:t>Xenta</w:t>
            </w:r>
            <w:proofErr w:type="spellEnd"/>
            <w:r w:rsidRPr="00734E46">
              <w:rPr>
                <w:rFonts w:ascii="Calibri" w:hAnsi="Calibri" w:cs="Calibri"/>
                <w:sz w:val="22"/>
                <w:szCs w:val="22"/>
              </w:rPr>
              <w:t xml:space="preserve"> 411</w:t>
            </w:r>
          </w:p>
        </w:tc>
        <w:tc>
          <w:tcPr>
            <w:tcW w:w="1665" w:type="dxa"/>
            <w:noWrap/>
            <w:tcMar>
              <w:top w:w="12" w:type="dxa"/>
              <w:left w:w="12" w:type="dxa"/>
              <w:bottom w:w="0" w:type="dxa"/>
              <w:right w:w="12" w:type="dxa"/>
            </w:tcMar>
            <w:vAlign w:val="center"/>
          </w:tcPr>
          <w:p w14:paraId="34487AE2" w14:textId="77777777" w:rsidR="00B04CC4" w:rsidRPr="00734E46" w:rsidRDefault="00B04CC4" w:rsidP="00E21F23">
            <w:pPr>
              <w:jc w:val="center"/>
              <w:rPr>
                <w:rFonts w:ascii="Calibri" w:hAnsi="Calibri" w:cs="Calibri"/>
                <w:sz w:val="22"/>
                <w:szCs w:val="22"/>
              </w:rPr>
            </w:pPr>
            <w:r w:rsidRPr="00734E46">
              <w:rPr>
                <w:rFonts w:ascii="Calibri" w:hAnsi="Calibri" w:cs="Calibri"/>
                <w:sz w:val="22"/>
                <w:szCs w:val="22"/>
              </w:rPr>
              <w:t>8</w:t>
            </w:r>
          </w:p>
        </w:tc>
      </w:tr>
      <w:tr w:rsidR="00022F14" w:rsidRPr="00734E46" w14:paraId="68C1EC03" w14:textId="77777777" w:rsidTr="00E21F23">
        <w:trPr>
          <w:trHeight w:val="255"/>
          <w:jc w:val="center"/>
        </w:trPr>
        <w:tc>
          <w:tcPr>
            <w:tcW w:w="497" w:type="dxa"/>
            <w:noWrap/>
            <w:tcMar>
              <w:top w:w="12" w:type="dxa"/>
              <w:left w:w="12" w:type="dxa"/>
              <w:bottom w:w="0" w:type="dxa"/>
              <w:right w:w="12" w:type="dxa"/>
            </w:tcMar>
            <w:vAlign w:val="center"/>
          </w:tcPr>
          <w:p w14:paraId="7FA93015" w14:textId="77777777" w:rsidR="00B04CC4" w:rsidRPr="00734E46" w:rsidRDefault="00B04CC4" w:rsidP="00E21F23">
            <w:pPr>
              <w:ind w:left="110"/>
              <w:jc w:val="both"/>
              <w:rPr>
                <w:rFonts w:ascii="Calibri" w:hAnsi="Calibri" w:cs="Calibri"/>
                <w:sz w:val="22"/>
                <w:szCs w:val="22"/>
                <w:lang w:val="en-US"/>
              </w:rPr>
            </w:pPr>
            <w:r w:rsidRPr="00734E46">
              <w:rPr>
                <w:rFonts w:ascii="Calibri" w:hAnsi="Calibri" w:cs="Calibri"/>
                <w:sz w:val="22"/>
                <w:szCs w:val="22"/>
                <w:lang w:val="en-US"/>
              </w:rPr>
              <w:t>12</w:t>
            </w:r>
          </w:p>
        </w:tc>
        <w:tc>
          <w:tcPr>
            <w:tcW w:w="4795" w:type="dxa"/>
            <w:noWrap/>
            <w:tcMar>
              <w:top w:w="12" w:type="dxa"/>
              <w:left w:w="12" w:type="dxa"/>
              <w:bottom w:w="0" w:type="dxa"/>
              <w:right w:w="12" w:type="dxa"/>
            </w:tcMar>
            <w:vAlign w:val="center"/>
          </w:tcPr>
          <w:p w14:paraId="18A6849A" w14:textId="77777777" w:rsidR="00B04CC4" w:rsidRPr="00734E46" w:rsidRDefault="00B04CC4" w:rsidP="00E21F23">
            <w:pPr>
              <w:jc w:val="both"/>
              <w:rPr>
                <w:rFonts w:ascii="Calibri" w:hAnsi="Calibri" w:cs="Calibri"/>
                <w:sz w:val="22"/>
                <w:szCs w:val="22"/>
                <w:lang w:val="en-US"/>
              </w:rPr>
            </w:pPr>
            <w:proofErr w:type="spellStart"/>
            <w:r w:rsidRPr="00734E46">
              <w:rPr>
                <w:rFonts w:ascii="Calibri" w:hAnsi="Calibri" w:cs="Calibri"/>
                <w:sz w:val="22"/>
                <w:szCs w:val="22"/>
                <w:lang w:val="en-US"/>
              </w:rPr>
              <w:t>Wieloportowy</w:t>
            </w:r>
            <w:proofErr w:type="spellEnd"/>
            <w:r w:rsidRPr="00734E46">
              <w:rPr>
                <w:rFonts w:ascii="Calibri" w:hAnsi="Calibri" w:cs="Calibri"/>
                <w:sz w:val="22"/>
                <w:szCs w:val="22"/>
                <w:lang w:val="en-US"/>
              </w:rPr>
              <w:t xml:space="preserve"> router Lon (LS-33C)</w:t>
            </w:r>
          </w:p>
        </w:tc>
        <w:tc>
          <w:tcPr>
            <w:tcW w:w="1761" w:type="dxa"/>
            <w:noWrap/>
            <w:tcMar>
              <w:top w:w="12" w:type="dxa"/>
              <w:left w:w="12" w:type="dxa"/>
              <w:bottom w:w="0" w:type="dxa"/>
              <w:right w:w="12" w:type="dxa"/>
            </w:tcMar>
            <w:vAlign w:val="center"/>
          </w:tcPr>
          <w:p w14:paraId="4739BBDF" w14:textId="77777777" w:rsidR="00B04CC4" w:rsidRPr="00734E46" w:rsidRDefault="00B04CC4" w:rsidP="00E21F23">
            <w:pPr>
              <w:jc w:val="both"/>
              <w:rPr>
                <w:rFonts w:ascii="Calibri" w:hAnsi="Calibri" w:cs="Calibri"/>
                <w:sz w:val="22"/>
                <w:szCs w:val="22"/>
                <w:lang w:val="en-US"/>
              </w:rPr>
            </w:pPr>
            <w:r w:rsidRPr="00734E46">
              <w:rPr>
                <w:rFonts w:ascii="Calibri" w:hAnsi="Calibri" w:cs="Calibri"/>
                <w:sz w:val="22"/>
                <w:szCs w:val="22"/>
                <w:lang w:val="en-US"/>
              </w:rPr>
              <w:t>LS-33C</w:t>
            </w:r>
          </w:p>
        </w:tc>
        <w:tc>
          <w:tcPr>
            <w:tcW w:w="1665" w:type="dxa"/>
            <w:noWrap/>
            <w:tcMar>
              <w:top w:w="12" w:type="dxa"/>
              <w:left w:w="12" w:type="dxa"/>
              <w:bottom w:w="0" w:type="dxa"/>
              <w:right w:w="12" w:type="dxa"/>
            </w:tcMar>
            <w:vAlign w:val="center"/>
          </w:tcPr>
          <w:p w14:paraId="0CE92F22" w14:textId="77777777" w:rsidR="00B04CC4" w:rsidRPr="00734E46" w:rsidRDefault="00B04CC4" w:rsidP="00E21F23">
            <w:pPr>
              <w:jc w:val="center"/>
              <w:rPr>
                <w:rFonts w:ascii="Calibri" w:hAnsi="Calibri" w:cs="Calibri"/>
                <w:sz w:val="22"/>
                <w:szCs w:val="22"/>
                <w:lang w:val="en-US"/>
              </w:rPr>
            </w:pPr>
            <w:r w:rsidRPr="00734E46">
              <w:rPr>
                <w:rFonts w:ascii="Calibri" w:hAnsi="Calibri" w:cs="Calibri"/>
                <w:sz w:val="22"/>
                <w:szCs w:val="22"/>
                <w:lang w:val="en-US"/>
              </w:rPr>
              <w:t>1</w:t>
            </w:r>
          </w:p>
        </w:tc>
      </w:tr>
      <w:tr w:rsidR="00B04CC4" w:rsidRPr="00734E46" w14:paraId="352A3891" w14:textId="77777777" w:rsidTr="00E21F23">
        <w:trPr>
          <w:trHeight w:val="255"/>
          <w:jc w:val="center"/>
        </w:trPr>
        <w:tc>
          <w:tcPr>
            <w:tcW w:w="497" w:type="dxa"/>
            <w:noWrap/>
            <w:tcMar>
              <w:top w:w="12" w:type="dxa"/>
              <w:left w:w="12" w:type="dxa"/>
              <w:bottom w:w="0" w:type="dxa"/>
              <w:right w:w="12" w:type="dxa"/>
            </w:tcMar>
            <w:vAlign w:val="center"/>
          </w:tcPr>
          <w:p w14:paraId="728825EC" w14:textId="77777777" w:rsidR="00B04CC4" w:rsidRPr="00734E46" w:rsidRDefault="00B04CC4" w:rsidP="00E21F23">
            <w:pPr>
              <w:ind w:left="110"/>
              <w:jc w:val="both"/>
              <w:rPr>
                <w:rFonts w:ascii="Calibri" w:hAnsi="Calibri" w:cs="Calibri"/>
                <w:sz w:val="22"/>
                <w:szCs w:val="22"/>
                <w:lang w:val="en-US"/>
              </w:rPr>
            </w:pPr>
            <w:r w:rsidRPr="00734E46">
              <w:rPr>
                <w:rFonts w:ascii="Calibri" w:hAnsi="Calibri" w:cs="Calibri"/>
                <w:sz w:val="22"/>
                <w:szCs w:val="22"/>
                <w:lang w:val="en-US"/>
              </w:rPr>
              <w:t>13</w:t>
            </w:r>
          </w:p>
        </w:tc>
        <w:tc>
          <w:tcPr>
            <w:tcW w:w="4795" w:type="dxa"/>
            <w:noWrap/>
            <w:tcMar>
              <w:top w:w="12" w:type="dxa"/>
              <w:left w:w="12" w:type="dxa"/>
              <w:bottom w:w="0" w:type="dxa"/>
              <w:right w:w="12" w:type="dxa"/>
            </w:tcMar>
            <w:vAlign w:val="center"/>
          </w:tcPr>
          <w:p w14:paraId="6C23D215"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Zasilacz LPT 1.3 A</w:t>
            </w:r>
          </w:p>
        </w:tc>
        <w:tc>
          <w:tcPr>
            <w:tcW w:w="1761" w:type="dxa"/>
            <w:noWrap/>
            <w:tcMar>
              <w:top w:w="12" w:type="dxa"/>
              <w:left w:w="12" w:type="dxa"/>
              <w:bottom w:w="0" w:type="dxa"/>
              <w:right w:w="12" w:type="dxa"/>
            </w:tcMar>
            <w:vAlign w:val="center"/>
          </w:tcPr>
          <w:p w14:paraId="353F5981"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LPS 133</w:t>
            </w:r>
          </w:p>
        </w:tc>
        <w:tc>
          <w:tcPr>
            <w:tcW w:w="1665" w:type="dxa"/>
            <w:noWrap/>
            <w:tcMar>
              <w:top w:w="12" w:type="dxa"/>
              <w:left w:w="12" w:type="dxa"/>
              <w:bottom w:w="0" w:type="dxa"/>
              <w:right w:w="12" w:type="dxa"/>
            </w:tcMar>
            <w:vAlign w:val="center"/>
          </w:tcPr>
          <w:p w14:paraId="5A5976AA" w14:textId="77777777" w:rsidR="00B04CC4" w:rsidRPr="00734E46" w:rsidRDefault="00B04CC4" w:rsidP="00E21F23">
            <w:pPr>
              <w:jc w:val="center"/>
              <w:rPr>
                <w:rFonts w:ascii="Calibri" w:hAnsi="Calibri" w:cs="Calibri"/>
                <w:sz w:val="22"/>
                <w:szCs w:val="22"/>
              </w:rPr>
            </w:pPr>
            <w:r w:rsidRPr="00734E46">
              <w:rPr>
                <w:rFonts w:ascii="Calibri" w:hAnsi="Calibri" w:cs="Calibri"/>
                <w:sz w:val="22"/>
                <w:szCs w:val="22"/>
              </w:rPr>
              <w:t>2</w:t>
            </w:r>
          </w:p>
        </w:tc>
      </w:tr>
    </w:tbl>
    <w:p w14:paraId="2FC8E03A" w14:textId="77777777" w:rsidR="00B04CC4" w:rsidRPr="00734E46" w:rsidRDefault="00B04CC4" w:rsidP="00B04CC4">
      <w:pPr>
        <w:ind w:firstLine="708"/>
        <w:jc w:val="both"/>
        <w:rPr>
          <w:rFonts w:ascii="Calibri" w:hAnsi="Calibri" w:cs="Calibri"/>
          <w:sz w:val="22"/>
          <w:szCs w:val="22"/>
        </w:rPr>
      </w:pPr>
    </w:p>
    <w:p w14:paraId="484EEAD6" w14:textId="77777777" w:rsidR="00B04CC4" w:rsidRPr="00734E46" w:rsidRDefault="00B04CC4" w:rsidP="00B04CC4">
      <w:pPr>
        <w:jc w:val="both"/>
        <w:rPr>
          <w:rFonts w:ascii="Calibri" w:eastAsia="Calibri" w:hAnsi="Calibri" w:cs="Calibri"/>
          <w:sz w:val="22"/>
          <w:szCs w:val="22"/>
          <w:lang w:eastAsia="en-US"/>
        </w:rPr>
      </w:pPr>
    </w:p>
    <w:p w14:paraId="6093940E" w14:textId="77777777" w:rsidR="001766B9" w:rsidRPr="00734E46" w:rsidRDefault="001766B9" w:rsidP="00B04CC4">
      <w:pPr>
        <w:jc w:val="both"/>
        <w:rPr>
          <w:rFonts w:ascii="Calibri" w:eastAsia="Calibri" w:hAnsi="Calibri" w:cs="Calibri"/>
          <w:i/>
          <w:sz w:val="22"/>
          <w:szCs w:val="22"/>
          <w:u w:val="single"/>
          <w:lang w:eastAsia="en-US"/>
        </w:rPr>
      </w:pPr>
    </w:p>
    <w:p w14:paraId="5DA47D23" w14:textId="77777777" w:rsidR="001766B9" w:rsidRPr="00734E46" w:rsidRDefault="001766B9" w:rsidP="00B04CC4">
      <w:pPr>
        <w:jc w:val="both"/>
        <w:rPr>
          <w:rFonts w:ascii="Calibri" w:eastAsia="Calibri" w:hAnsi="Calibri" w:cs="Calibri"/>
          <w:i/>
          <w:sz w:val="22"/>
          <w:szCs w:val="22"/>
          <w:u w:val="single"/>
          <w:lang w:eastAsia="en-US"/>
        </w:rPr>
      </w:pPr>
    </w:p>
    <w:p w14:paraId="1693DE73" w14:textId="18A3C40A" w:rsidR="00B04CC4" w:rsidRPr="00734E46" w:rsidRDefault="00B04CC4" w:rsidP="00B04CC4">
      <w:pPr>
        <w:jc w:val="both"/>
        <w:rPr>
          <w:rFonts w:ascii="Calibri" w:eastAsia="Calibri" w:hAnsi="Calibri" w:cs="Calibri"/>
          <w:i/>
          <w:sz w:val="22"/>
          <w:szCs w:val="22"/>
          <w:u w:val="single"/>
          <w:lang w:eastAsia="en-US"/>
        </w:rPr>
      </w:pPr>
      <w:r w:rsidRPr="00734E46">
        <w:rPr>
          <w:rFonts w:ascii="Calibri" w:eastAsia="Calibri" w:hAnsi="Calibri" w:cs="Calibri"/>
          <w:i/>
          <w:sz w:val="22"/>
          <w:szCs w:val="22"/>
          <w:u w:val="single"/>
          <w:lang w:eastAsia="en-US"/>
        </w:rPr>
        <w:lastRenderedPageBreak/>
        <w:t>Przedmiot zamówienia</w:t>
      </w:r>
      <w:r w:rsidR="009A4DF1" w:rsidRPr="00734E46">
        <w:rPr>
          <w:rFonts w:ascii="Calibri" w:eastAsia="Calibri" w:hAnsi="Calibri" w:cs="Calibri"/>
          <w:i/>
          <w:sz w:val="22"/>
          <w:szCs w:val="22"/>
          <w:u w:val="single"/>
          <w:lang w:eastAsia="en-US"/>
        </w:rPr>
        <w:t xml:space="preserve"> </w:t>
      </w:r>
      <w:r w:rsidRPr="00734E46">
        <w:rPr>
          <w:rFonts w:ascii="Calibri" w:eastAsia="Calibri" w:hAnsi="Calibri" w:cs="Calibri"/>
          <w:i/>
          <w:sz w:val="22"/>
          <w:szCs w:val="22"/>
          <w:u w:val="single"/>
          <w:lang w:eastAsia="en-US"/>
        </w:rPr>
        <w:t>obejmuje:</w:t>
      </w:r>
    </w:p>
    <w:p w14:paraId="41C998ED" w14:textId="77777777" w:rsidR="00B04CC4" w:rsidRPr="00734E46" w:rsidRDefault="00B04CC4" w:rsidP="00B04CC4">
      <w:pPr>
        <w:numPr>
          <w:ilvl w:val="0"/>
          <w:numId w:val="22"/>
        </w:numPr>
        <w:jc w:val="both"/>
        <w:rPr>
          <w:rFonts w:ascii="Calibri" w:eastAsia="Calibri" w:hAnsi="Calibri" w:cs="Calibri"/>
          <w:i/>
          <w:sz w:val="22"/>
          <w:szCs w:val="22"/>
          <w:lang w:eastAsia="en-US"/>
        </w:rPr>
      </w:pPr>
      <w:r w:rsidRPr="00734E46">
        <w:rPr>
          <w:rFonts w:ascii="Calibri" w:eastAsia="Calibri" w:hAnsi="Calibri" w:cs="Calibri"/>
          <w:i/>
          <w:sz w:val="22"/>
          <w:szCs w:val="22"/>
          <w:lang w:eastAsia="en-US"/>
        </w:rPr>
        <w:t>Sprowadzenie sygnału z obiektu EC1 Wschód do pomieszczenia monitoringu w obiekcie EC1 Zachód,</w:t>
      </w:r>
    </w:p>
    <w:p w14:paraId="6DFC89F2" w14:textId="1763550A" w:rsidR="00B04CC4" w:rsidRPr="00734E46" w:rsidRDefault="00B04CC4" w:rsidP="00B04CC4">
      <w:pPr>
        <w:numPr>
          <w:ilvl w:val="0"/>
          <w:numId w:val="22"/>
        </w:numPr>
        <w:jc w:val="both"/>
        <w:rPr>
          <w:rFonts w:ascii="Calibri" w:eastAsia="Calibri" w:hAnsi="Calibri" w:cs="Calibri"/>
          <w:i/>
          <w:sz w:val="22"/>
          <w:szCs w:val="22"/>
          <w:lang w:eastAsia="en-US"/>
        </w:rPr>
      </w:pPr>
      <w:r w:rsidRPr="00734E46">
        <w:rPr>
          <w:rFonts w:ascii="Calibri" w:eastAsia="Calibri" w:hAnsi="Calibri" w:cs="Calibri"/>
          <w:i/>
          <w:sz w:val="22"/>
          <w:szCs w:val="22"/>
          <w:lang w:eastAsia="en-US"/>
        </w:rPr>
        <w:t>Przeniesienie stanowiska BMS z obiektu EC1</w:t>
      </w:r>
      <w:r w:rsidR="009A4DF1" w:rsidRPr="00734E46">
        <w:rPr>
          <w:rFonts w:ascii="Calibri" w:eastAsia="Calibri" w:hAnsi="Calibri" w:cs="Calibri"/>
          <w:i/>
          <w:sz w:val="22"/>
          <w:szCs w:val="22"/>
          <w:lang w:eastAsia="en-US"/>
        </w:rPr>
        <w:t xml:space="preserve"> Wschód do obiektu EC1 Zachód, </w:t>
      </w:r>
      <w:r w:rsidRPr="00734E46">
        <w:rPr>
          <w:rFonts w:ascii="Calibri" w:eastAsia="Calibri" w:hAnsi="Calibri" w:cs="Calibri"/>
          <w:i/>
          <w:sz w:val="22"/>
          <w:szCs w:val="22"/>
          <w:lang w:eastAsia="en-US"/>
        </w:rPr>
        <w:t xml:space="preserve">wspólnego dla SKD, </w:t>
      </w:r>
      <w:proofErr w:type="spellStart"/>
      <w:r w:rsidRPr="00734E46">
        <w:rPr>
          <w:rFonts w:ascii="Calibri" w:eastAsia="Calibri" w:hAnsi="Calibri" w:cs="Calibri"/>
          <w:i/>
          <w:sz w:val="22"/>
          <w:szCs w:val="22"/>
          <w:lang w:eastAsia="en-US"/>
        </w:rPr>
        <w:t>SSWiN</w:t>
      </w:r>
      <w:proofErr w:type="spellEnd"/>
      <w:r w:rsidRPr="00734E46">
        <w:rPr>
          <w:rFonts w:ascii="Calibri" w:eastAsia="Calibri" w:hAnsi="Calibri" w:cs="Calibri"/>
          <w:i/>
          <w:sz w:val="22"/>
          <w:szCs w:val="22"/>
          <w:lang w:eastAsia="en-US"/>
        </w:rPr>
        <w:t xml:space="preserve"> i SSP,</w:t>
      </w:r>
    </w:p>
    <w:p w14:paraId="0C44FE8E" w14:textId="77777777" w:rsidR="00B04CC4" w:rsidRPr="00734E46" w:rsidRDefault="00B04CC4" w:rsidP="00B04CC4">
      <w:pPr>
        <w:numPr>
          <w:ilvl w:val="0"/>
          <w:numId w:val="22"/>
        </w:numPr>
        <w:jc w:val="both"/>
        <w:rPr>
          <w:rFonts w:ascii="Calibri" w:eastAsia="Calibri" w:hAnsi="Calibri" w:cs="Calibri"/>
          <w:i/>
          <w:sz w:val="22"/>
          <w:szCs w:val="22"/>
          <w:lang w:eastAsia="en-US"/>
        </w:rPr>
      </w:pPr>
      <w:r w:rsidRPr="00734E46">
        <w:rPr>
          <w:rFonts w:ascii="Calibri" w:eastAsia="Calibri" w:hAnsi="Calibri" w:cs="Calibri"/>
          <w:i/>
          <w:sz w:val="22"/>
          <w:szCs w:val="22"/>
          <w:lang w:eastAsia="en-US"/>
        </w:rPr>
        <w:t>Uruchomienie stanowiska BMS w dotychczasowej funkcjonalności.</w:t>
      </w:r>
    </w:p>
    <w:p w14:paraId="4DE647F4" w14:textId="77777777" w:rsidR="00B04CC4" w:rsidRPr="00734E46" w:rsidRDefault="00B04CC4" w:rsidP="00B04CC4">
      <w:pPr>
        <w:jc w:val="both"/>
        <w:rPr>
          <w:rFonts w:ascii="Calibri" w:eastAsia="Calibri" w:hAnsi="Calibri" w:cs="Calibri"/>
          <w:sz w:val="22"/>
          <w:szCs w:val="22"/>
          <w:lang w:eastAsia="en-US"/>
        </w:rPr>
      </w:pPr>
    </w:p>
    <w:p w14:paraId="16634897" w14:textId="77777777" w:rsidR="00B04CC4" w:rsidRPr="00734E46" w:rsidRDefault="00B04CC4" w:rsidP="00B04CC4">
      <w:pPr>
        <w:pStyle w:val="Nagwek2"/>
        <w:rPr>
          <w:rFonts w:ascii="Calibri" w:hAnsi="Calibri" w:cs="Calibri"/>
          <w:sz w:val="22"/>
          <w:szCs w:val="22"/>
        </w:rPr>
      </w:pPr>
      <w:bookmarkStart w:id="10" w:name="_Toc509303829"/>
      <w:r w:rsidRPr="00734E46">
        <w:rPr>
          <w:rFonts w:ascii="Calibri" w:hAnsi="Calibri" w:cs="Calibri"/>
          <w:sz w:val="22"/>
          <w:szCs w:val="22"/>
        </w:rPr>
        <w:t xml:space="preserve">System Kontroli Dostępu (SKD) </w:t>
      </w:r>
      <w:bookmarkEnd w:id="10"/>
      <w:r w:rsidRPr="00734E46">
        <w:rPr>
          <w:rFonts w:ascii="Calibri" w:hAnsi="Calibri" w:cs="Calibri"/>
          <w:sz w:val="22"/>
          <w:szCs w:val="22"/>
        </w:rPr>
        <w:t>- podlega przeniesieniu</w:t>
      </w:r>
    </w:p>
    <w:p w14:paraId="79E48060" w14:textId="4FBB5D95" w:rsidR="00B04CC4" w:rsidRPr="00734E46" w:rsidRDefault="00B04CC4" w:rsidP="00B04CC4">
      <w:pPr>
        <w:jc w:val="both"/>
        <w:rPr>
          <w:rFonts w:ascii="Calibri" w:hAnsi="Calibri" w:cs="Calibri"/>
          <w:sz w:val="22"/>
          <w:szCs w:val="22"/>
        </w:rPr>
      </w:pPr>
      <w:r w:rsidRPr="00734E46">
        <w:rPr>
          <w:rFonts w:ascii="Calibri" w:hAnsi="Calibri" w:cs="Calibri"/>
          <w:sz w:val="22"/>
          <w:szCs w:val="22"/>
        </w:rPr>
        <w:t xml:space="preserve">System Kontroli Dostępu, zbudowany jest w oparciu </w:t>
      </w:r>
      <w:r w:rsidR="00022F14" w:rsidRPr="00734E46">
        <w:rPr>
          <w:rFonts w:ascii="Calibri" w:hAnsi="Calibri" w:cs="Calibri"/>
          <w:sz w:val="22"/>
          <w:szCs w:val="22"/>
        </w:rPr>
        <w:t xml:space="preserve">o kontrolery ACCO firmy SATEL, </w:t>
      </w:r>
      <w:r w:rsidRPr="00734E46">
        <w:rPr>
          <w:rFonts w:ascii="Calibri" w:hAnsi="Calibri" w:cs="Calibri"/>
          <w:sz w:val="22"/>
          <w:szCs w:val="22"/>
        </w:rPr>
        <w:t xml:space="preserve">czytniki kart zbliżeniowych firmy Roger, karty zbliżeniowe w systemie EM 125 kHz, </w:t>
      </w:r>
      <w:proofErr w:type="spellStart"/>
      <w:r w:rsidRPr="00734E46">
        <w:rPr>
          <w:rFonts w:ascii="Calibri" w:hAnsi="Calibri" w:cs="Calibri"/>
          <w:sz w:val="22"/>
          <w:szCs w:val="22"/>
        </w:rPr>
        <w:t>elektrozaczepy</w:t>
      </w:r>
      <w:proofErr w:type="spellEnd"/>
      <w:r w:rsidRPr="00734E46">
        <w:rPr>
          <w:rFonts w:ascii="Calibri" w:hAnsi="Calibri" w:cs="Calibri"/>
          <w:sz w:val="22"/>
          <w:szCs w:val="22"/>
        </w:rPr>
        <w:t xml:space="preserve"> rewersyjne, czujnik kontaktronowy oraz w określonych dr</w:t>
      </w:r>
      <w:r w:rsidR="004B69F2" w:rsidRPr="00734E46">
        <w:rPr>
          <w:rFonts w:ascii="Calibri" w:hAnsi="Calibri" w:cs="Calibri"/>
          <w:sz w:val="22"/>
          <w:szCs w:val="22"/>
        </w:rPr>
        <w:t>zwiach w przycisk ewakuacyjny i </w:t>
      </w:r>
      <w:r w:rsidRPr="00734E46">
        <w:rPr>
          <w:rFonts w:ascii="Calibri" w:hAnsi="Calibri" w:cs="Calibri"/>
          <w:sz w:val="22"/>
          <w:szCs w:val="22"/>
        </w:rPr>
        <w:t>przycisk wyjścia.</w:t>
      </w:r>
      <w:r w:rsidR="009A4DF1" w:rsidRPr="00734E46">
        <w:rPr>
          <w:rFonts w:ascii="Calibri" w:hAnsi="Calibri" w:cs="Calibri"/>
          <w:sz w:val="22"/>
          <w:szCs w:val="22"/>
        </w:rPr>
        <w:t xml:space="preserve"> </w:t>
      </w:r>
      <w:r w:rsidRPr="00734E46">
        <w:rPr>
          <w:rFonts w:ascii="Calibri" w:hAnsi="Calibri" w:cs="Calibri"/>
          <w:sz w:val="22"/>
          <w:szCs w:val="22"/>
        </w:rPr>
        <w:t>Systemem kontroli dostępu objęte są pomieszczenia, wejścia do budynku, dźwigi osobowe.</w:t>
      </w:r>
    </w:p>
    <w:p w14:paraId="694A42B5" w14:textId="4D56A1D4" w:rsidR="00B04CC4" w:rsidRPr="00734E46" w:rsidRDefault="00B04CC4" w:rsidP="004B69F2">
      <w:pPr>
        <w:spacing w:after="240"/>
        <w:jc w:val="both"/>
        <w:rPr>
          <w:rFonts w:ascii="Calibri" w:hAnsi="Calibri" w:cs="Calibri"/>
          <w:sz w:val="22"/>
          <w:szCs w:val="22"/>
        </w:rPr>
      </w:pPr>
      <w:r w:rsidRPr="00734E46">
        <w:rPr>
          <w:rFonts w:ascii="Calibri" w:hAnsi="Calibri" w:cs="Calibri"/>
          <w:sz w:val="22"/>
          <w:szCs w:val="22"/>
        </w:rPr>
        <w:t xml:space="preserve">Sterowniki kontroli dostępu połączone są za pomocą magistrali RS-485 do konwertera RS485/Ethernet związanego ze stanowiskiem obsługi </w:t>
      </w:r>
      <w:proofErr w:type="spellStart"/>
      <w:r w:rsidRPr="00734E46">
        <w:rPr>
          <w:rFonts w:ascii="Calibri" w:hAnsi="Calibri" w:cs="Calibri"/>
          <w:sz w:val="22"/>
          <w:szCs w:val="22"/>
        </w:rPr>
        <w:t>InPro</w:t>
      </w:r>
      <w:proofErr w:type="spellEnd"/>
      <w:r w:rsidRPr="00734E46">
        <w:rPr>
          <w:rFonts w:ascii="Calibri" w:hAnsi="Calibri" w:cs="Calibri"/>
          <w:sz w:val="22"/>
          <w:szCs w:val="22"/>
        </w:rPr>
        <w:t xml:space="preserve"> BMS.</w:t>
      </w:r>
      <w:r w:rsidR="009A4DF1" w:rsidRPr="00734E46">
        <w:rPr>
          <w:rFonts w:ascii="Calibri" w:hAnsi="Calibri" w:cs="Calibri"/>
          <w:sz w:val="22"/>
          <w:szCs w:val="22"/>
        </w:rPr>
        <w:t xml:space="preserve"> </w:t>
      </w:r>
      <w:r w:rsidRPr="00734E46">
        <w:rPr>
          <w:rFonts w:ascii="Calibri" w:hAnsi="Calibri" w:cs="Calibri"/>
          <w:sz w:val="22"/>
          <w:szCs w:val="22"/>
        </w:rPr>
        <w:t xml:space="preserve">Cały system sterowany jest przy pomocy stanowiska PC </w:t>
      </w:r>
      <w:proofErr w:type="spellStart"/>
      <w:r w:rsidRPr="00734E46">
        <w:rPr>
          <w:rFonts w:ascii="Calibri" w:hAnsi="Calibri" w:cs="Calibri"/>
          <w:sz w:val="22"/>
          <w:szCs w:val="22"/>
        </w:rPr>
        <w:t>InPro</w:t>
      </w:r>
      <w:proofErr w:type="spellEnd"/>
      <w:r w:rsidRPr="00734E46">
        <w:rPr>
          <w:rFonts w:ascii="Calibri" w:hAnsi="Calibri" w:cs="Calibri"/>
          <w:sz w:val="22"/>
          <w:szCs w:val="22"/>
        </w:rPr>
        <w:t xml:space="preserve"> BMS, wyposażonego w oprogramowanie wizualizacyjne oraz oprogramowanie konfiguracyjne firmy SATEL. System Kontroli Dostępu jest połączony z Centralą Systemu Pożarowego i realizuje funkcję zwalniania </w:t>
      </w:r>
      <w:proofErr w:type="spellStart"/>
      <w:r w:rsidRPr="00734E46">
        <w:rPr>
          <w:rFonts w:ascii="Calibri" w:hAnsi="Calibri" w:cs="Calibri"/>
          <w:sz w:val="22"/>
          <w:szCs w:val="22"/>
        </w:rPr>
        <w:t>elektrotrz</w:t>
      </w:r>
      <w:r w:rsidR="004B69F2" w:rsidRPr="00734E46">
        <w:rPr>
          <w:rFonts w:ascii="Calibri" w:hAnsi="Calibri" w:cs="Calibri"/>
          <w:sz w:val="22"/>
          <w:szCs w:val="22"/>
        </w:rPr>
        <w:t>ymaczy</w:t>
      </w:r>
      <w:proofErr w:type="spellEnd"/>
      <w:r w:rsidR="004B69F2" w:rsidRPr="00734E46">
        <w:rPr>
          <w:rFonts w:ascii="Calibri" w:hAnsi="Calibri" w:cs="Calibri"/>
          <w:sz w:val="22"/>
          <w:szCs w:val="22"/>
        </w:rPr>
        <w:t xml:space="preserve"> i </w:t>
      </w:r>
      <w:proofErr w:type="spellStart"/>
      <w:r w:rsidRPr="00734E46">
        <w:rPr>
          <w:rFonts w:ascii="Calibri" w:hAnsi="Calibri" w:cs="Calibri"/>
          <w:sz w:val="22"/>
          <w:szCs w:val="22"/>
        </w:rPr>
        <w:t>elektrozaczepów</w:t>
      </w:r>
      <w:proofErr w:type="spellEnd"/>
      <w:r w:rsidRPr="00734E46">
        <w:rPr>
          <w:rFonts w:ascii="Calibri" w:hAnsi="Calibri" w:cs="Calibri"/>
          <w:sz w:val="22"/>
          <w:szCs w:val="22"/>
        </w:rPr>
        <w:t xml:space="preserve"> w przypadku alarmu pożarowego.</w:t>
      </w:r>
    </w:p>
    <w:p w14:paraId="60EDFC35" w14:textId="77777777" w:rsidR="00B04CC4" w:rsidRPr="00734E46" w:rsidRDefault="00B04CC4" w:rsidP="00B04CC4">
      <w:pPr>
        <w:spacing w:before="240" w:after="240"/>
        <w:jc w:val="both"/>
        <w:rPr>
          <w:rFonts w:ascii="Calibri" w:hAnsi="Calibri" w:cs="Calibri"/>
          <w:b/>
          <w:sz w:val="22"/>
          <w:szCs w:val="22"/>
        </w:rPr>
      </w:pPr>
      <w:r w:rsidRPr="00734E46">
        <w:rPr>
          <w:rFonts w:ascii="Calibri" w:hAnsi="Calibri" w:cs="Calibri"/>
          <w:b/>
          <w:sz w:val="22"/>
          <w:szCs w:val="22"/>
        </w:rPr>
        <w:t>Elementy systemu kontroli dostępu</w:t>
      </w:r>
    </w:p>
    <w:tbl>
      <w:tblPr>
        <w:tblW w:w="9185" w:type="dxa"/>
        <w:jc w:val="center"/>
        <w:tblLayout w:type="fixed"/>
        <w:tblCellMar>
          <w:left w:w="0" w:type="dxa"/>
          <w:right w:w="0" w:type="dxa"/>
        </w:tblCellMar>
        <w:tblLook w:val="0000" w:firstRow="0" w:lastRow="0" w:firstColumn="0" w:lastColumn="0" w:noHBand="0" w:noVBand="0"/>
      </w:tblPr>
      <w:tblGrid>
        <w:gridCol w:w="607"/>
        <w:gridCol w:w="6739"/>
        <w:gridCol w:w="667"/>
        <w:gridCol w:w="1172"/>
      </w:tblGrid>
      <w:tr w:rsidR="00022F14" w:rsidRPr="00734E46" w14:paraId="07CA26F8" w14:textId="77777777" w:rsidTr="00E21F23">
        <w:trPr>
          <w:jc w:val="center"/>
        </w:trPr>
        <w:tc>
          <w:tcPr>
            <w:tcW w:w="607" w:type="dxa"/>
            <w:tcBorders>
              <w:top w:val="single" w:sz="2" w:space="0" w:color="000000"/>
              <w:left w:val="single" w:sz="2" w:space="0" w:color="000000"/>
              <w:bottom w:val="single" w:sz="4" w:space="0" w:color="auto"/>
              <w:right w:val="single" w:sz="2" w:space="0" w:color="000000"/>
            </w:tcBorders>
            <w:shd w:val="pct25" w:color="auto" w:fill="FFFFFF"/>
            <w:vAlign w:val="center"/>
          </w:tcPr>
          <w:p w14:paraId="24F17105" w14:textId="77777777" w:rsidR="00B04CC4" w:rsidRPr="00734E46" w:rsidRDefault="00B04CC4" w:rsidP="00E21F23">
            <w:pPr>
              <w:ind w:left="73"/>
              <w:jc w:val="both"/>
              <w:rPr>
                <w:rFonts w:ascii="Calibri" w:hAnsi="Calibri" w:cs="Calibri"/>
                <w:sz w:val="22"/>
                <w:szCs w:val="22"/>
              </w:rPr>
            </w:pPr>
            <w:r w:rsidRPr="00734E46">
              <w:rPr>
                <w:rFonts w:ascii="Calibri" w:hAnsi="Calibri" w:cs="Calibri"/>
                <w:sz w:val="22"/>
                <w:szCs w:val="22"/>
              </w:rPr>
              <w:t>Lp.</w:t>
            </w:r>
          </w:p>
        </w:tc>
        <w:tc>
          <w:tcPr>
            <w:tcW w:w="6739" w:type="dxa"/>
            <w:tcBorders>
              <w:top w:val="single" w:sz="2" w:space="0" w:color="000000"/>
              <w:left w:val="single" w:sz="2" w:space="0" w:color="000000"/>
              <w:bottom w:val="single" w:sz="4" w:space="0" w:color="auto"/>
              <w:right w:val="single" w:sz="2" w:space="0" w:color="000000"/>
            </w:tcBorders>
            <w:shd w:val="pct25" w:color="auto" w:fill="FFFFFF"/>
            <w:vAlign w:val="center"/>
          </w:tcPr>
          <w:p w14:paraId="5D8998A4" w14:textId="77777777" w:rsidR="00B04CC4" w:rsidRPr="00734E46" w:rsidRDefault="00B04CC4" w:rsidP="00E21F23">
            <w:pPr>
              <w:jc w:val="both"/>
              <w:rPr>
                <w:rFonts w:ascii="Calibri" w:hAnsi="Calibri" w:cs="Calibri"/>
                <w:sz w:val="22"/>
                <w:szCs w:val="22"/>
              </w:rPr>
            </w:pPr>
            <w:r w:rsidRPr="00734E46">
              <w:rPr>
                <w:rFonts w:ascii="Calibri" w:hAnsi="Calibri" w:cs="Calibri"/>
                <w:bCs/>
                <w:sz w:val="22"/>
                <w:szCs w:val="22"/>
              </w:rPr>
              <w:t>Opis produktu</w:t>
            </w:r>
          </w:p>
        </w:tc>
        <w:tc>
          <w:tcPr>
            <w:tcW w:w="667" w:type="dxa"/>
            <w:tcBorders>
              <w:top w:val="single" w:sz="2" w:space="0" w:color="000000"/>
              <w:left w:val="single" w:sz="2" w:space="0" w:color="000000"/>
              <w:bottom w:val="single" w:sz="2" w:space="0" w:color="000000"/>
              <w:right w:val="single" w:sz="2" w:space="0" w:color="000000"/>
            </w:tcBorders>
            <w:shd w:val="pct25" w:color="auto" w:fill="FFFFFF"/>
            <w:vAlign w:val="center"/>
          </w:tcPr>
          <w:p w14:paraId="02B1C4E4" w14:textId="77777777" w:rsidR="00B04CC4" w:rsidRPr="00734E46" w:rsidRDefault="00B04CC4" w:rsidP="00E21F23">
            <w:pPr>
              <w:ind w:left="106"/>
              <w:jc w:val="both"/>
              <w:rPr>
                <w:rFonts w:ascii="Calibri" w:hAnsi="Calibri" w:cs="Calibri"/>
                <w:sz w:val="22"/>
                <w:szCs w:val="22"/>
              </w:rPr>
            </w:pPr>
            <w:r w:rsidRPr="00734E46">
              <w:rPr>
                <w:rFonts w:ascii="Calibri" w:hAnsi="Calibri" w:cs="Calibri"/>
                <w:sz w:val="22"/>
                <w:szCs w:val="22"/>
              </w:rPr>
              <w:t>Jedn.</w:t>
            </w:r>
          </w:p>
        </w:tc>
        <w:tc>
          <w:tcPr>
            <w:tcW w:w="1172" w:type="dxa"/>
            <w:tcBorders>
              <w:top w:val="single" w:sz="2" w:space="0" w:color="000000"/>
              <w:left w:val="single" w:sz="2" w:space="0" w:color="000000"/>
              <w:bottom w:val="single" w:sz="2" w:space="0" w:color="000000"/>
              <w:right w:val="single" w:sz="2" w:space="0" w:color="000000"/>
            </w:tcBorders>
            <w:shd w:val="pct25" w:color="auto" w:fill="FFFFFF"/>
            <w:vAlign w:val="center"/>
          </w:tcPr>
          <w:p w14:paraId="78DB1539"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Ogółem</w:t>
            </w:r>
          </w:p>
        </w:tc>
      </w:tr>
      <w:tr w:rsidR="00022F14" w:rsidRPr="00734E46" w14:paraId="3235921A" w14:textId="77777777" w:rsidTr="00E21F23">
        <w:trPr>
          <w:jc w:val="center"/>
        </w:trPr>
        <w:tc>
          <w:tcPr>
            <w:tcW w:w="607" w:type="dxa"/>
            <w:tcBorders>
              <w:top w:val="single" w:sz="4" w:space="0" w:color="auto"/>
              <w:left w:val="single" w:sz="4" w:space="0" w:color="auto"/>
              <w:bottom w:val="single" w:sz="4" w:space="0" w:color="auto"/>
              <w:right w:val="single" w:sz="4" w:space="0" w:color="auto"/>
            </w:tcBorders>
            <w:shd w:val="clear" w:color="auto" w:fill="FFFFFF"/>
          </w:tcPr>
          <w:p w14:paraId="7145BADA" w14:textId="77777777" w:rsidR="00B04CC4" w:rsidRPr="00734E46" w:rsidRDefault="00B04CC4" w:rsidP="00B04CC4">
            <w:pPr>
              <w:numPr>
                <w:ilvl w:val="0"/>
                <w:numId w:val="7"/>
              </w:numPr>
              <w:tabs>
                <w:tab w:val="left" w:pos="184"/>
              </w:tabs>
              <w:ind w:left="0" w:hanging="217"/>
              <w:jc w:val="both"/>
              <w:rPr>
                <w:rFonts w:ascii="Calibri" w:hAnsi="Calibri" w:cs="Calibri"/>
                <w:sz w:val="22"/>
                <w:szCs w:val="22"/>
              </w:rPr>
            </w:pPr>
            <w:r w:rsidRPr="00734E46">
              <w:rPr>
                <w:rFonts w:ascii="Calibri" w:hAnsi="Calibri" w:cs="Calibri"/>
                <w:sz w:val="22"/>
                <w:szCs w:val="22"/>
              </w:rPr>
              <w:t>1.</w:t>
            </w:r>
          </w:p>
        </w:tc>
        <w:tc>
          <w:tcPr>
            <w:tcW w:w="6739" w:type="dxa"/>
            <w:tcBorders>
              <w:top w:val="single" w:sz="4" w:space="0" w:color="auto"/>
              <w:left w:val="single" w:sz="4" w:space="0" w:color="auto"/>
              <w:bottom w:val="single" w:sz="4" w:space="0" w:color="auto"/>
              <w:right w:val="single" w:sz="4" w:space="0" w:color="auto"/>
            </w:tcBorders>
            <w:shd w:val="clear" w:color="auto" w:fill="FFFFFF"/>
          </w:tcPr>
          <w:p w14:paraId="1B1E3755" w14:textId="03DA2AC6" w:rsidR="00B04CC4" w:rsidRPr="00734E46" w:rsidRDefault="00B04CC4" w:rsidP="00E21F23">
            <w:pPr>
              <w:ind w:left="76"/>
              <w:jc w:val="both"/>
              <w:rPr>
                <w:rFonts w:ascii="Calibri" w:hAnsi="Calibri" w:cs="Calibri"/>
                <w:i/>
                <w:sz w:val="22"/>
                <w:szCs w:val="22"/>
              </w:rPr>
            </w:pPr>
            <w:r w:rsidRPr="00734E46">
              <w:rPr>
                <w:rFonts w:ascii="Calibri" w:hAnsi="Calibri" w:cs="Calibri"/>
                <w:sz w:val="22"/>
                <w:szCs w:val="22"/>
              </w:rPr>
              <w:t>Czytnik kart zbliżeniowych</w:t>
            </w:r>
            <w:r w:rsidR="009A4DF1" w:rsidRPr="00734E46">
              <w:rPr>
                <w:rFonts w:ascii="Calibri" w:hAnsi="Calibri" w:cs="Calibri"/>
                <w:sz w:val="22"/>
                <w:szCs w:val="22"/>
              </w:rPr>
              <w:t xml:space="preserve"> </w:t>
            </w:r>
            <w:r w:rsidRPr="00734E46">
              <w:rPr>
                <w:rFonts w:ascii="Calibri" w:hAnsi="Calibri" w:cs="Calibri"/>
                <w:sz w:val="22"/>
                <w:szCs w:val="22"/>
              </w:rPr>
              <w:t>(PRT42LT-BK-B)</w:t>
            </w:r>
          </w:p>
        </w:tc>
        <w:tc>
          <w:tcPr>
            <w:tcW w:w="667" w:type="dxa"/>
            <w:tcBorders>
              <w:top w:val="single" w:sz="2" w:space="0" w:color="000000"/>
              <w:left w:val="single" w:sz="4" w:space="0" w:color="auto"/>
              <w:bottom w:val="single" w:sz="1" w:space="0" w:color="000000"/>
            </w:tcBorders>
            <w:shd w:val="clear" w:color="auto" w:fill="FFFFFF"/>
          </w:tcPr>
          <w:p w14:paraId="713D6E59" w14:textId="77777777" w:rsidR="00B04CC4" w:rsidRPr="00734E46" w:rsidRDefault="00B04CC4" w:rsidP="00E21F23">
            <w:pPr>
              <w:ind w:left="106"/>
              <w:jc w:val="both"/>
              <w:rPr>
                <w:rFonts w:ascii="Calibri" w:hAnsi="Calibri" w:cs="Calibri"/>
                <w:sz w:val="22"/>
                <w:szCs w:val="22"/>
              </w:rPr>
            </w:pPr>
            <w:r w:rsidRPr="00734E46">
              <w:rPr>
                <w:rFonts w:ascii="Calibri" w:hAnsi="Calibri" w:cs="Calibri"/>
                <w:sz w:val="22"/>
                <w:szCs w:val="22"/>
              </w:rPr>
              <w:t>szt.</w:t>
            </w:r>
          </w:p>
        </w:tc>
        <w:tc>
          <w:tcPr>
            <w:tcW w:w="1172" w:type="dxa"/>
            <w:tcBorders>
              <w:top w:val="single" w:sz="2" w:space="0" w:color="000000"/>
              <w:left w:val="single" w:sz="1" w:space="0" w:color="000000"/>
              <w:bottom w:val="single" w:sz="1" w:space="0" w:color="000000"/>
              <w:right w:val="single" w:sz="1" w:space="0" w:color="000000"/>
            </w:tcBorders>
            <w:shd w:val="clear" w:color="auto" w:fill="FFFFFF"/>
          </w:tcPr>
          <w:p w14:paraId="5CBF4E8E"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118</w:t>
            </w:r>
          </w:p>
        </w:tc>
      </w:tr>
      <w:tr w:rsidR="00022F14" w:rsidRPr="00734E46" w14:paraId="23DA9B9C" w14:textId="77777777" w:rsidTr="00E21F23">
        <w:trPr>
          <w:jc w:val="center"/>
        </w:trPr>
        <w:tc>
          <w:tcPr>
            <w:tcW w:w="607" w:type="dxa"/>
            <w:tcBorders>
              <w:top w:val="single" w:sz="4" w:space="0" w:color="auto"/>
              <w:left w:val="single" w:sz="4" w:space="0" w:color="auto"/>
              <w:bottom w:val="single" w:sz="4" w:space="0" w:color="auto"/>
              <w:right w:val="single" w:sz="4" w:space="0" w:color="auto"/>
            </w:tcBorders>
            <w:shd w:val="clear" w:color="auto" w:fill="FFFFFF"/>
          </w:tcPr>
          <w:p w14:paraId="4C32B43B" w14:textId="77777777" w:rsidR="00B04CC4" w:rsidRPr="00734E46" w:rsidRDefault="00B04CC4" w:rsidP="00B04CC4">
            <w:pPr>
              <w:numPr>
                <w:ilvl w:val="0"/>
                <w:numId w:val="7"/>
              </w:numPr>
              <w:tabs>
                <w:tab w:val="left" w:pos="184"/>
              </w:tabs>
              <w:ind w:left="0" w:hanging="217"/>
              <w:jc w:val="both"/>
              <w:rPr>
                <w:rFonts w:ascii="Calibri" w:hAnsi="Calibri" w:cs="Calibri"/>
                <w:sz w:val="22"/>
                <w:szCs w:val="22"/>
              </w:rPr>
            </w:pPr>
            <w:r w:rsidRPr="00734E46">
              <w:rPr>
                <w:rFonts w:ascii="Calibri" w:hAnsi="Calibri" w:cs="Calibri"/>
                <w:sz w:val="22"/>
                <w:szCs w:val="22"/>
              </w:rPr>
              <w:t>2.</w:t>
            </w:r>
          </w:p>
        </w:tc>
        <w:tc>
          <w:tcPr>
            <w:tcW w:w="6739" w:type="dxa"/>
            <w:tcBorders>
              <w:top w:val="single" w:sz="4" w:space="0" w:color="auto"/>
              <w:left w:val="single" w:sz="4" w:space="0" w:color="auto"/>
              <w:bottom w:val="single" w:sz="4" w:space="0" w:color="auto"/>
              <w:right w:val="single" w:sz="4" w:space="0" w:color="auto"/>
            </w:tcBorders>
            <w:shd w:val="clear" w:color="auto" w:fill="FFFFFF"/>
          </w:tcPr>
          <w:p w14:paraId="50390B88" w14:textId="77777777" w:rsidR="00B04CC4" w:rsidRPr="00734E46" w:rsidRDefault="00B04CC4" w:rsidP="00E21F23">
            <w:pPr>
              <w:ind w:left="76"/>
              <w:jc w:val="both"/>
              <w:rPr>
                <w:rFonts w:ascii="Calibri" w:hAnsi="Calibri" w:cs="Calibri"/>
                <w:sz w:val="22"/>
                <w:szCs w:val="22"/>
              </w:rPr>
            </w:pPr>
            <w:r w:rsidRPr="00734E46">
              <w:rPr>
                <w:rFonts w:ascii="Calibri" w:hAnsi="Calibri" w:cs="Calibri"/>
                <w:sz w:val="22"/>
                <w:szCs w:val="22"/>
              </w:rPr>
              <w:t>Kontroler (</w:t>
            </w:r>
            <w:r w:rsidRPr="00734E46">
              <w:rPr>
                <w:rFonts w:ascii="Calibri" w:hAnsi="Calibri" w:cs="Calibri"/>
                <w:caps/>
                <w:sz w:val="22"/>
                <w:szCs w:val="22"/>
              </w:rPr>
              <w:t>ACCO-KPWG-PS</w:t>
            </w:r>
            <w:r w:rsidRPr="00734E46">
              <w:rPr>
                <w:rFonts w:ascii="Calibri" w:hAnsi="Calibri" w:cs="Calibri"/>
                <w:sz w:val="22"/>
                <w:szCs w:val="22"/>
              </w:rPr>
              <w:t>) wraz z obudową i akumulatorem</w:t>
            </w:r>
          </w:p>
        </w:tc>
        <w:tc>
          <w:tcPr>
            <w:tcW w:w="667" w:type="dxa"/>
            <w:tcBorders>
              <w:left w:val="single" w:sz="4" w:space="0" w:color="auto"/>
              <w:bottom w:val="single" w:sz="1" w:space="0" w:color="000000"/>
            </w:tcBorders>
            <w:shd w:val="clear" w:color="auto" w:fill="FFFFFF"/>
          </w:tcPr>
          <w:p w14:paraId="377C40EA" w14:textId="77777777" w:rsidR="00B04CC4" w:rsidRPr="00734E46" w:rsidRDefault="00B04CC4" w:rsidP="00E21F23">
            <w:pPr>
              <w:ind w:left="106"/>
              <w:jc w:val="both"/>
              <w:rPr>
                <w:rFonts w:ascii="Calibri" w:hAnsi="Calibri" w:cs="Calibri"/>
                <w:sz w:val="22"/>
                <w:szCs w:val="22"/>
              </w:rPr>
            </w:pPr>
            <w:r w:rsidRPr="00734E46">
              <w:rPr>
                <w:rFonts w:ascii="Calibri" w:hAnsi="Calibri" w:cs="Calibri"/>
                <w:sz w:val="22"/>
                <w:szCs w:val="22"/>
              </w:rPr>
              <w:t>szt.</w:t>
            </w:r>
          </w:p>
        </w:tc>
        <w:tc>
          <w:tcPr>
            <w:tcW w:w="1172" w:type="dxa"/>
            <w:tcBorders>
              <w:left w:val="single" w:sz="1" w:space="0" w:color="000000"/>
              <w:bottom w:val="single" w:sz="1" w:space="0" w:color="000000"/>
              <w:right w:val="single" w:sz="1" w:space="0" w:color="000000"/>
            </w:tcBorders>
            <w:shd w:val="clear" w:color="auto" w:fill="FFFFFF"/>
          </w:tcPr>
          <w:p w14:paraId="34D3290D"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102</w:t>
            </w:r>
          </w:p>
        </w:tc>
      </w:tr>
      <w:tr w:rsidR="00022F14" w:rsidRPr="00734E46" w14:paraId="0C0D83BC" w14:textId="77777777" w:rsidTr="00E21F23">
        <w:trPr>
          <w:jc w:val="center"/>
        </w:trPr>
        <w:tc>
          <w:tcPr>
            <w:tcW w:w="607" w:type="dxa"/>
            <w:tcBorders>
              <w:top w:val="single" w:sz="4" w:space="0" w:color="auto"/>
              <w:left w:val="single" w:sz="4" w:space="0" w:color="auto"/>
              <w:bottom w:val="single" w:sz="4" w:space="0" w:color="auto"/>
              <w:right w:val="single" w:sz="4" w:space="0" w:color="auto"/>
            </w:tcBorders>
            <w:shd w:val="clear" w:color="auto" w:fill="FFFFFF"/>
          </w:tcPr>
          <w:p w14:paraId="149078E1" w14:textId="77777777" w:rsidR="00B04CC4" w:rsidRPr="00734E46" w:rsidRDefault="00B04CC4" w:rsidP="00B04CC4">
            <w:pPr>
              <w:numPr>
                <w:ilvl w:val="0"/>
                <w:numId w:val="7"/>
              </w:numPr>
              <w:tabs>
                <w:tab w:val="left" w:pos="184"/>
              </w:tabs>
              <w:ind w:left="0" w:hanging="217"/>
              <w:jc w:val="both"/>
              <w:rPr>
                <w:rFonts w:ascii="Calibri" w:hAnsi="Calibri" w:cs="Calibri"/>
                <w:sz w:val="22"/>
                <w:szCs w:val="22"/>
              </w:rPr>
            </w:pPr>
            <w:r w:rsidRPr="00734E46">
              <w:rPr>
                <w:rFonts w:ascii="Calibri" w:hAnsi="Calibri" w:cs="Calibri"/>
                <w:sz w:val="22"/>
                <w:szCs w:val="22"/>
              </w:rPr>
              <w:t>3.</w:t>
            </w:r>
          </w:p>
        </w:tc>
        <w:tc>
          <w:tcPr>
            <w:tcW w:w="6739" w:type="dxa"/>
            <w:tcBorders>
              <w:top w:val="single" w:sz="4" w:space="0" w:color="auto"/>
              <w:left w:val="single" w:sz="4" w:space="0" w:color="auto"/>
              <w:bottom w:val="single" w:sz="4" w:space="0" w:color="auto"/>
              <w:right w:val="single" w:sz="4" w:space="0" w:color="auto"/>
            </w:tcBorders>
            <w:shd w:val="clear" w:color="auto" w:fill="FFFFFF"/>
          </w:tcPr>
          <w:p w14:paraId="057A14FA" w14:textId="77777777" w:rsidR="00B04CC4" w:rsidRPr="00734E46" w:rsidRDefault="00B04CC4" w:rsidP="00E21F23">
            <w:pPr>
              <w:ind w:left="76"/>
              <w:jc w:val="both"/>
              <w:rPr>
                <w:rFonts w:ascii="Calibri" w:hAnsi="Calibri" w:cs="Calibri"/>
                <w:sz w:val="22"/>
                <w:szCs w:val="22"/>
              </w:rPr>
            </w:pPr>
            <w:r w:rsidRPr="00734E46">
              <w:rPr>
                <w:rFonts w:ascii="Calibri" w:hAnsi="Calibri" w:cs="Calibri"/>
                <w:sz w:val="22"/>
                <w:szCs w:val="22"/>
              </w:rPr>
              <w:t>Przycisk wyjścia</w:t>
            </w:r>
          </w:p>
        </w:tc>
        <w:tc>
          <w:tcPr>
            <w:tcW w:w="667" w:type="dxa"/>
            <w:tcBorders>
              <w:top w:val="single" w:sz="4" w:space="0" w:color="auto"/>
              <w:left w:val="single" w:sz="4" w:space="0" w:color="auto"/>
              <w:bottom w:val="single" w:sz="4" w:space="0" w:color="auto"/>
              <w:right w:val="single" w:sz="4" w:space="0" w:color="auto"/>
            </w:tcBorders>
            <w:shd w:val="clear" w:color="auto" w:fill="FFFFFF"/>
          </w:tcPr>
          <w:p w14:paraId="37836801" w14:textId="77777777" w:rsidR="00B04CC4" w:rsidRPr="00734E46" w:rsidRDefault="00B04CC4" w:rsidP="00E21F23">
            <w:pPr>
              <w:ind w:left="106"/>
              <w:jc w:val="both"/>
              <w:rPr>
                <w:rFonts w:ascii="Calibri" w:hAnsi="Calibri" w:cs="Calibri"/>
                <w:sz w:val="22"/>
                <w:szCs w:val="22"/>
              </w:rPr>
            </w:pPr>
            <w:r w:rsidRPr="00734E46">
              <w:rPr>
                <w:rFonts w:ascii="Calibri" w:hAnsi="Calibri" w:cs="Calibri"/>
                <w:sz w:val="22"/>
                <w:szCs w:val="22"/>
              </w:rPr>
              <w:t>szt.</w:t>
            </w:r>
          </w:p>
        </w:tc>
        <w:tc>
          <w:tcPr>
            <w:tcW w:w="1172" w:type="dxa"/>
            <w:tcBorders>
              <w:top w:val="single" w:sz="4" w:space="0" w:color="auto"/>
              <w:left w:val="single" w:sz="4" w:space="0" w:color="auto"/>
              <w:bottom w:val="single" w:sz="4" w:space="0" w:color="auto"/>
              <w:right w:val="single" w:sz="4" w:space="0" w:color="auto"/>
            </w:tcBorders>
            <w:shd w:val="clear" w:color="auto" w:fill="FFFFFF"/>
          </w:tcPr>
          <w:p w14:paraId="4739B625"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33</w:t>
            </w:r>
          </w:p>
        </w:tc>
      </w:tr>
      <w:tr w:rsidR="00022F14" w:rsidRPr="00734E46" w14:paraId="15E359FE" w14:textId="77777777" w:rsidTr="00E21F23">
        <w:trPr>
          <w:jc w:val="center"/>
        </w:trPr>
        <w:tc>
          <w:tcPr>
            <w:tcW w:w="607" w:type="dxa"/>
            <w:tcBorders>
              <w:top w:val="single" w:sz="4" w:space="0" w:color="auto"/>
              <w:left w:val="single" w:sz="4" w:space="0" w:color="auto"/>
              <w:bottom w:val="single" w:sz="4" w:space="0" w:color="auto"/>
              <w:right w:val="single" w:sz="4" w:space="0" w:color="auto"/>
            </w:tcBorders>
            <w:shd w:val="clear" w:color="auto" w:fill="FFFFFF"/>
          </w:tcPr>
          <w:p w14:paraId="7D83720C" w14:textId="77777777" w:rsidR="00B04CC4" w:rsidRPr="00734E46" w:rsidRDefault="00B04CC4" w:rsidP="00B04CC4">
            <w:pPr>
              <w:numPr>
                <w:ilvl w:val="0"/>
                <w:numId w:val="7"/>
              </w:numPr>
              <w:tabs>
                <w:tab w:val="left" w:pos="184"/>
              </w:tabs>
              <w:ind w:left="0" w:hanging="217"/>
              <w:jc w:val="both"/>
              <w:rPr>
                <w:rFonts w:ascii="Calibri" w:hAnsi="Calibri" w:cs="Calibri"/>
                <w:sz w:val="22"/>
                <w:szCs w:val="22"/>
              </w:rPr>
            </w:pPr>
            <w:r w:rsidRPr="00734E46">
              <w:rPr>
                <w:rFonts w:ascii="Calibri" w:hAnsi="Calibri" w:cs="Calibri"/>
                <w:sz w:val="22"/>
                <w:szCs w:val="22"/>
              </w:rPr>
              <w:t>4.</w:t>
            </w:r>
          </w:p>
        </w:tc>
        <w:tc>
          <w:tcPr>
            <w:tcW w:w="6739" w:type="dxa"/>
            <w:tcBorders>
              <w:top w:val="single" w:sz="4" w:space="0" w:color="auto"/>
              <w:left w:val="single" w:sz="4" w:space="0" w:color="auto"/>
              <w:bottom w:val="single" w:sz="4" w:space="0" w:color="auto"/>
              <w:right w:val="single" w:sz="4" w:space="0" w:color="auto"/>
            </w:tcBorders>
            <w:shd w:val="clear" w:color="auto" w:fill="FFFFFF"/>
          </w:tcPr>
          <w:p w14:paraId="36BB43C0" w14:textId="77777777" w:rsidR="00B04CC4" w:rsidRPr="00734E46" w:rsidRDefault="00B04CC4" w:rsidP="00E21F23">
            <w:pPr>
              <w:ind w:left="76"/>
              <w:jc w:val="both"/>
              <w:rPr>
                <w:rFonts w:ascii="Calibri" w:hAnsi="Calibri" w:cs="Calibri"/>
                <w:sz w:val="22"/>
                <w:szCs w:val="22"/>
              </w:rPr>
            </w:pPr>
            <w:r w:rsidRPr="00734E46">
              <w:rPr>
                <w:rFonts w:ascii="Calibri" w:hAnsi="Calibri" w:cs="Calibri"/>
                <w:sz w:val="22"/>
                <w:szCs w:val="22"/>
              </w:rPr>
              <w:t>Przycisk wyjścia awaryjnego</w:t>
            </w:r>
          </w:p>
        </w:tc>
        <w:tc>
          <w:tcPr>
            <w:tcW w:w="667" w:type="dxa"/>
            <w:tcBorders>
              <w:top w:val="single" w:sz="4" w:space="0" w:color="auto"/>
              <w:left w:val="single" w:sz="4" w:space="0" w:color="auto"/>
              <w:bottom w:val="single" w:sz="4" w:space="0" w:color="auto"/>
              <w:right w:val="single" w:sz="4" w:space="0" w:color="auto"/>
            </w:tcBorders>
            <w:shd w:val="clear" w:color="auto" w:fill="FFFFFF"/>
          </w:tcPr>
          <w:p w14:paraId="4922ED4C" w14:textId="77777777" w:rsidR="00B04CC4" w:rsidRPr="00734E46" w:rsidRDefault="00B04CC4" w:rsidP="00E21F23">
            <w:pPr>
              <w:ind w:left="106"/>
              <w:jc w:val="both"/>
              <w:rPr>
                <w:rFonts w:ascii="Calibri" w:hAnsi="Calibri" w:cs="Calibri"/>
                <w:sz w:val="22"/>
                <w:szCs w:val="22"/>
              </w:rPr>
            </w:pPr>
            <w:r w:rsidRPr="00734E46">
              <w:rPr>
                <w:rFonts w:ascii="Calibri" w:hAnsi="Calibri" w:cs="Calibri"/>
                <w:sz w:val="22"/>
                <w:szCs w:val="22"/>
              </w:rPr>
              <w:t>szt.</w:t>
            </w:r>
          </w:p>
        </w:tc>
        <w:tc>
          <w:tcPr>
            <w:tcW w:w="1172" w:type="dxa"/>
            <w:tcBorders>
              <w:top w:val="single" w:sz="4" w:space="0" w:color="auto"/>
              <w:left w:val="single" w:sz="4" w:space="0" w:color="auto"/>
              <w:bottom w:val="single" w:sz="4" w:space="0" w:color="auto"/>
              <w:right w:val="single" w:sz="4" w:space="0" w:color="auto"/>
            </w:tcBorders>
            <w:shd w:val="clear" w:color="auto" w:fill="FFFFFF"/>
          </w:tcPr>
          <w:p w14:paraId="5BF66090"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55</w:t>
            </w:r>
          </w:p>
        </w:tc>
      </w:tr>
      <w:tr w:rsidR="00022F14" w:rsidRPr="00734E46" w14:paraId="42D4FE12" w14:textId="77777777" w:rsidTr="00E21F23">
        <w:trPr>
          <w:jc w:val="center"/>
        </w:trPr>
        <w:tc>
          <w:tcPr>
            <w:tcW w:w="607" w:type="dxa"/>
            <w:tcBorders>
              <w:top w:val="single" w:sz="4" w:space="0" w:color="auto"/>
              <w:left w:val="single" w:sz="4" w:space="0" w:color="auto"/>
              <w:bottom w:val="single" w:sz="4" w:space="0" w:color="auto"/>
              <w:right w:val="single" w:sz="4" w:space="0" w:color="auto"/>
            </w:tcBorders>
            <w:shd w:val="clear" w:color="auto" w:fill="FFFFFF"/>
          </w:tcPr>
          <w:p w14:paraId="4E002B68" w14:textId="77777777" w:rsidR="00B04CC4" w:rsidRPr="00734E46" w:rsidRDefault="00B04CC4" w:rsidP="00B04CC4">
            <w:pPr>
              <w:numPr>
                <w:ilvl w:val="0"/>
                <w:numId w:val="7"/>
              </w:numPr>
              <w:tabs>
                <w:tab w:val="left" w:pos="184"/>
              </w:tabs>
              <w:ind w:left="0" w:hanging="217"/>
              <w:jc w:val="both"/>
              <w:rPr>
                <w:rFonts w:ascii="Calibri" w:hAnsi="Calibri" w:cs="Calibri"/>
                <w:sz w:val="22"/>
                <w:szCs w:val="22"/>
              </w:rPr>
            </w:pPr>
            <w:r w:rsidRPr="00734E46">
              <w:rPr>
                <w:rFonts w:ascii="Calibri" w:hAnsi="Calibri" w:cs="Calibri"/>
                <w:sz w:val="22"/>
                <w:szCs w:val="22"/>
              </w:rPr>
              <w:t>5.</w:t>
            </w:r>
          </w:p>
        </w:tc>
        <w:tc>
          <w:tcPr>
            <w:tcW w:w="6739" w:type="dxa"/>
            <w:tcBorders>
              <w:top w:val="single" w:sz="4" w:space="0" w:color="auto"/>
              <w:left w:val="single" w:sz="4" w:space="0" w:color="auto"/>
              <w:bottom w:val="single" w:sz="4" w:space="0" w:color="auto"/>
              <w:right w:val="single" w:sz="4" w:space="0" w:color="auto"/>
            </w:tcBorders>
            <w:shd w:val="clear" w:color="auto" w:fill="FFFFFF"/>
          </w:tcPr>
          <w:p w14:paraId="778E0F37" w14:textId="77777777" w:rsidR="00B04CC4" w:rsidRPr="00734E46" w:rsidRDefault="00B04CC4" w:rsidP="00E21F23">
            <w:pPr>
              <w:ind w:left="76"/>
              <w:jc w:val="both"/>
              <w:rPr>
                <w:rFonts w:ascii="Calibri" w:hAnsi="Calibri" w:cs="Calibri"/>
                <w:sz w:val="22"/>
                <w:szCs w:val="22"/>
              </w:rPr>
            </w:pPr>
            <w:proofErr w:type="spellStart"/>
            <w:r w:rsidRPr="00734E46">
              <w:rPr>
                <w:rFonts w:ascii="Calibri" w:hAnsi="Calibri" w:cs="Calibri"/>
                <w:sz w:val="22"/>
                <w:szCs w:val="22"/>
              </w:rPr>
              <w:t>Elektrozaczep</w:t>
            </w:r>
            <w:proofErr w:type="spellEnd"/>
            <w:r w:rsidRPr="00734E46">
              <w:rPr>
                <w:rFonts w:ascii="Calibri" w:hAnsi="Calibri" w:cs="Calibri"/>
                <w:sz w:val="22"/>
                <w:szCs w:val="22"/>
              </w:rPr>
              <w:t xml:space="preserve"> rewersyjny</w:t>
            </w:r>
          </w:p>
        </w:tc>
        <w:tc>
          <w:tcPr>
            <w:tcW w:w="667" w:type="dxa"/>
            <w:tcBorders>
              <w:top w:val="single" w:sz="4" w:space="0" w:color="auto"/>
              <w:left w:val="single" w:sz="4" w:space="0" w:color="auto"/>
              <w:bottom w:val="single" w:sz="4" w:space="0" w:color="auto"/>
              <w:right w:val="single" w:sz="4" w:space="0" w:color="auto"/>
            </w:tcBorders>
            <w:shd w:val="clear" w:color="auto" w:fill="FFFFFF"/>
          </w:tcPr>
          <w:p w14:paraId="1FEABA67" w14:textId="77777777" w:rsidR="00B04CC4" w:rsidRPr="00734E46" w:rsidRDefault="00B04CC4" w:rsidP="00E21F23">
            <w:pPr>
              <w:ind w:left="106"/>
              <w:jc w:val="both"/>
              <w:rPr>
                <w:rFonts w:ascii="Calibri" w:hAnsi="Calibri" w:cs="Calibri"/>
                <w:sz w:val="22"/>
                <w:szCs w:val="22"/>
              </w:rPr>
            </w:pPr>
            <w:r w:rsidRPr="00734E46">
              <w:rPr>
                <w:rFonts w:ascii="Calibri" w:hAnsi="Calibri" w:cs="Calibri"/>
                <w:sz w:val="22"/>
                <w:szCs w:val="22"/>
              </w:rPr>
              <w:t>szt.</w:t>
            </w:r>
          </w:p>
        </w:tc>
        <w:tc>
          <w:tcPr>
            <w:tcW w:w="1172" w:type="dxa"/>
            <w:tcBorders>
              <w:top w:val="single" w:sz="4" w:space="0" w:color="auto"/>
              <w:left w:val="single" w:sz="4" w:space="0" w:color="auto"/>
              <w:bottom w:val="single" w:sz="4" w:space="0" w:color="auto"/>
              <w:right w:val="single" w:sz="4" w:space="0" w:color="auto"/>
            </w:tcBorders>
            <w:shd w:val="clear" w:color="auto" w:fill="FFFFFF"/>
          </w:tcPr>
          <w:p w14:paraId="0AFDB9FE"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33</w:t>
            </w:r>
          </w:p>
        </w:tc>
      </w:tr>
      <w:tr w:rsidR="00022F14" w:rsidRPr="00734E46" w14:paraId="0C3A943B" w14:textId="77777777" w:rsidTr="00E21F23">
        <w:trPr>
          <w:jc w:val="center"/>
        </w:trPr>
        <w:tc>
          <w:tcPr>
            <w:tcW w:w="607" w:type="dxa"/>
            <w:tcBorders>
              <w:top w:val="single" w:sz="4" w:space="0" w:color="auto"/>
              <w:left w:val="single" w:sz="4" w:space="0" w:color="auto"/>
              <w:bottom w:val="single" w:sz="4" w:space="0" w:color="auto"/>
              <w:right w:val="single" w:sz="4" w:space="0" w:color="auto"/>
            </w:tcBorders>
            <w:shd w:val="clear" w:color="auto" w:fill="FFFFFF"/>
          </w:tcPr>
          <w:p w14:paraId="0023C63E" w14:textId="77777777" w:rsidR="00B04CC4" w:rsidRPr="00734E46" w:rsidRDefault="00B04CC4" w:rsidP="00B04CC4">
            <w:pPr>
              <w:numPr>
                <w:ilvl w:val="0"/>
                <w:numId w:val="7"/>
              </w:numPr>
              <w:tabs>
                <w:tab w:val="left" w:pos="184"/>
              </w:tabs>
              <w:ind w:left="0" w:hanging="217"/>
              <w:jc w:val="both"/>
              <w:rPr>
                <w:rFonts w:ascii="Calibri" w:hAnsi="Calibri" w:cs="Calibri"/>
                <w:sz w:val="22"/>
                <w:szCs w:val="22"/>
              </w:rPr>
            </w:pPr>
            <w:r w:rsidRPr="00734E46">
              <w:rPr>
                <w:rFonts w:ascii="Calibri" w:hAnsi="Calibri" w:cs="Calibri"/>
                <w:sz w:val="22"/>
                <w:szCs w:val="22"/>
              </w:rPr>
              <w:t>6.</w:t>
            </w:r>
          </w:p>
        </w:tc>
        <w:tc>
          <w:tcPr>
            <w:tcW w:w="6739" w:type="dxa"/>
            <w:tcBorders>
              <w:top w:val="single" w:sz="4" w:space="0" w:color="auto"/>
              <w:left w:val="single" w:sz="4" w:space="0" w:color="auto"/>
              <w:bottom w:val="single" w:sz="4" w:space="0" w:color="auto"/>
              <w:right w:val="single" w:sz="4" w:space="0" w:color="auto"/>
            </w:tcBorders>
            <w:shd w:val="clear" w:color="auto" w:fill="FFFFFF"/>
          </w:tcPr>
          <w:p w14:paraId="7778F9DC" w14:textId="77777777" w:rsidR="00B04CC4" w:rsidRPr="00734E46" w:rsidRDefault="00B04CC4" w:rsidP="00E21F23">
            <w:pPr>
              <w:ind w:left="76"/>
              <w:jc w:val="both"/>
              <w:rPr>
                <w:rFonts w:ascii="Calibri" w:hAnsi="Calibri" w:cs="Calibri"/>
                <w:sz w:val="22"/>
                <w:szCs w:val="22"/>
              </w:rPr>
            </w:pPr>
            <w:r w:rsidRPr="00734E46">
              <w:rPr>
                <w:rFonts w:ascii="Calibri" w:hAnsi="Calibri" w:cs="Calibri"/>
                <w:sz w:val="22"/>
                <w:szCs w:val="22"/>
              </w:rPr>
              <w:t>Czujnik kontaktronowy</w:t>
            </w:r>
          </w:p>
        </w:tc>
        <w:tc>
          <w:tcPr>
            <w:tcW w:w="667" w:type="dxa"/>
            <w:tcBorders>
              <w:top w:val="single" w:sz="4" w:space="0" w:color="auto"/>
              <w:left w:val="single" w:sz="4" w:space="0" w:color="auto"/>
              <w:bottom w:val="single" w:sz="4" w:space="0" w:color="auto"/>
              <w:right w:val="single" w:sz="4" w:space="0" w:color="auto"/>
            </w:tcBorders>
            <w:shd w:val="clear" w:color="auto" w:fill="FFFFFF"/>
          </w:tcPr>
          <w:p w14:paraId="771655BF" w14:textId="77777777" w:rsidR="00B04CC4" w:rsidRPr="00734E46" w:rsidRDefault="00B04CC4" w:rsidP="00E21F23">
            <w:pPr>
              <w:ind w:left="106"/>
              <w:jc w:val="both"/>
              <w:rPr>
                <w:rFonts w:ascii="Calibri" w:hAnsi="Calibri" w:cs="Calibri"/>
                <w:sz w:val="22"/>
                <w:szCs w:val="22"/>
              </w:rPr>
            </w:pPr>
            <w:r w:rsidRPr="00734E46">
              <w:rPr>
                <w:rFonts w:ascii="Calibri" w:hAnsi="Calibri" w:cs="Calibri"/>
                <w:sz w:val="22"/>
                <w:szCs w:val="22"/>
              </w:rPr>
              <w:t>szt.</w:t>
            </w:r>
          </w:p>
        </w:tc>
        <w:tc>
          <w:tcPr>
            <w:tcW w:w="1172" w:type="dxa"/>
            <w:tcBorders>
              <w:top w:val="single" w:sz="4" w:space="0" w:color="auto"/>
              <w:left w:val="single" w:sz="4" w:space="0" w:color="auto"/>
              <w:bottom w:val="single" w:sz="4" w:space="0" w:color="auto"/>
              <w:right w:val="single" w:sz="4" w:space="0" w:color="auto"/>
            </w:tcBorders>
            <w:shd w:val="clear" w:color="auto" w:fill="FFFFFF"/>
          </w:tcPr>
          <w:p w14:paraId="2EE46D1C"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123</w:t>
            </w:r>
          </w:p>
        </w:tc>
      </w:tr>
      <w:tr w:rsidR="00022F14" w:rsidRPr="00734E46" w14:paraId="526461BD" w14:textId="77777777" w:rsidTr="00E21F23">
        <w:trPr>
          <w:jc w:val="center"/>
        </w:trPr>
        <w:tc>
          <w:tcPr>
            <w:tcW w:w="607" w:type="dxa"/>
            <w:tcBorders>
              <w:top w:val="single" w:sz="4" w:space="0" w:color="auto"/>
              <w:left w:val="single" w:sz="4" w:space="0" w:color="auto"/>
              <w:bottom w:val="single" w:sz="4" w:space="0" w:color="auto"/>
              <w:right w:val="single" w:sz="4" w:space="0" w:color="auto"/>
            </w:tcBorders>
            <w:shd w:val="clear" w:color="auto" w:fill="FFFFFF"/>
          </w:tcPr>
          <w:p w14:paraId="3E5552BB" w14:textId="77777777" w:rsidR="00B04CC4" w:rsidRPr="00734E46" w:rsidRDefault="00B04CC4" w:rsidP="00B04CC4">
            <w:pPr>
              <w:numPr>
                <w:ilvl w:val="0"/>
                <w:numId w:val="7"/>
              </w:numPr>
              <w:tabs>
                <w:tab w:val="left" w:pos="184"/>
              </w:tabs>
              <w:ind w:left="0" w:hanging="217"/>
              <w:jc w:val="both"/>
              <w:rPr>
                <w:rFonts w:ascii="Calibri" w:hAnsi="Calibri" w:cs="Calibri"/>
                <w:sz w:val="22"/>
                <w:szCs w:val="22"/>
              </w:rPr>
            </w:pPr>
            <w:r w:rsidRPr="00734E46">
              <w:rPr>
                <w:rFonts w:ascii="Calibri" w:hAnsi="Calibri" w:cs="Calibri"/>
                <w:sz w:val="22"/>
                <w:szCs w:val="22"/>
              </w:rPr>
              <w:t>7.</w:t>
            </w:r>
          </w:p>
        </w:tc>
        <w:tc>
          <w:tcPr>
            <w:tcW w:w="6739" w:type="dxa"/>
            <w:tcBorders>
              <w:top w:val="single" w:sz="4" w:space="0" w:color="auto"/>
              <w:left w:val="single" w:sz="4" w:space="0" w:color="auto"/>
              <w:bottom w:val="single" w:sz="4" w:space="0" w:color="auto"/>
              <w:right w:val="single" w:sz="4" w:space="0" w:color="auto"/>
            </w:tcBorders>
            <w:shd w:val="clear" w:color="auto" w:fill="FFFFFF"/>
          </w:tcPr>
          <w:p w14:paraId="6A53ABB8" w14:textId="77777777" w:rsidR="00B04CC4" w:rsidRPr="00734E46" w:rsidRDefault="00B04CC4" w:rsidP="00E21F23">
            <w:pPr>
              <w:ind w:left="76"/>
              <w:jc w:val="both"/>
              <w:rPr>
                <w:rFonts w:ascii="Calibri" w:hAnsi="Calibri" w:cs="Calibri"/>
                <w:sz w:val="22"/>
                <w:szCs w:val="22"/>
              </w:rPr>
            </w:pPr>
            <w:r w:rsidRPr="00734E46">
              <w:rPr>
                <w:rFonts w:ascii="Calibri" w:hAnsi="Calibri" w:cs="Calibri"/>
                <w:sz w:val="22"/>
                <w:szCs w:val="22"/>
              </w:rPr>
              <w:t>Zwora 180kg HARTTE MG300.180SR (nawierzchniowy, kontaktron)</w:t>
            </w:r>
            <w:r w:rsidRPr="00734E46">
              <w:rPr>
                <w:rFonts w:ascii="Calibri" w:hAnsi="Calibri" w:cs="Calibri"/>
                <w:sz w:val="22"/>
                <w:szCs w:val="22"/>
              </w:rPr>
              <w:tab/>
            </w:r>
          </w:p>
        </w:tc>
        <w:tc>
          <w:tcPr>
            <w:tcW w:w="667" w:type="dxa"/>
            <w:tcBorders>
              <w:top w:val="single" w:sz="4" w:space="0" w:color="auto"/>
              <w:left w:val="single" w:sz="4" w:space="0" w:color="auto"/>
              <w:bottom w:val="single" w:sz="4" w:space="0" w:color="auto"/>
              <w:right w:val="single" w:sz="4" w:space="0" w:color="auto"/>
            </w:tcBorders>
            <w:shd w:val="clear" w:color="auto" w:fill="FFFFFF"/>
          </w:tcPr>
          <w:p w14:paraId="26EF9F3E" w14:textId="77777777" w:rsidR="00B04CC4" w:rsidRPr="00734E46" w:rsidRDefault="00B04CC4" w:rsidP="00E21F23">
            <w:pPr>
              <w:ind w:left="106"/>
              <w:jc w:val="both"/>
              <w:rPr>
                <w:rFonts w:ascii="Calibri" w:hAnsi="Calibri" w:cs="Calibri"/>
                <w:sz w:val="22"/>
                <w:szCs w:val="22"/>
              </w:rPr>
            </w:pPr>
            <w:r w:rsidRPr="00734E46">
              <w:rPr>
                <w:rFonts w:ascii="Calibri" w:hAnsi="Calibri" w:cs="Calibri"/>
                <w:sz w:val="22"/>
                <w:szCs w:val="22"/>
              </w:rPr>
              <w:t>szt.</w:t>
            </w:r>
          </w:p>
        </w:tc>
        <w:tc>
          <w:tcPr>
            <w:tcW w:w="1172" w:type="dxa"/>
            <w:tcBorders>
              <w:top w:val="single" w:sz="4" w:space="0" w:color="auto"/>
              <w:left w:val="single" w:sz="4" w:space="0" w:color="auto"/>
              <w:bottom w:val="single" w:sz="4" w:space="0" w:color="auto"/>
              <w:right w:val="single" w:sz="4" w:space="0" w:color="auto"/>
            </w:tcBorders>
            <w:shd w:val="clear" w:color="auto" w:fill="FFFFFF"/>
          </w:tcPr>
          <w:p w14:paraId="51BCC87E"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6</w:t>
            </w:r>
          </w:p>
        </w:tc>
      </w:tr>
      <w:tr w:rsidR="00022F14" w:rsidRPr="00734E46" w14:paraId="5D2CF0B1" w14:textId="77777777" w:rsidTr="00E21F23">
        <w:trPr>
          <w:jc w:val="center"/>
        </w:trPr>
        <w:tc>
          <w:tcPr>
            <w:tcW w:w="607" w:type="dxa"/>
            <w:tcBorders>
              <w:top w:val="single" w:sz="4" w:space="0" w:color="auto"/>
              <w:left w:val="single" w:sz="4" w:space="0" w:color="auto"/>
              <w:bottom w:val="single" w:sz="4" w:space="0" w:color="auto"/>
              <w:right w:val="single" w:sz="4" w:space="0" w:color="auto"/>
            </w:tcBorders>
            <w:shd w:val="clear" w:color="auto" w:fill="FFFFFF"/>
          </w:tcPr>
          <w:p w14:paraId="700672F0" w14:textId="77777777" w:rsidR="00B04CC4" w:rsidRPr="00734E46" w:rsidRDefault="00B04CC4" w:rsidP="00B04CC4">
            <w:pPr>
              <w:numPr>
                <w:ilvl w:val="0"/>
                <w:numId w:val="7"/>
              </w:numPr>
              <w:tabs>
                <w:tab w:val="left" w:pos="184"/>
              </w:tabs>
              <w:ind w:left="0" w:hanging="217"/>
              <w:jc w:val="both"/>
              <w:rPr>
                <w:rFonts w:ascii="Calibri" w:hAnsi="Calibri" w:cs="Calibri"/>
                <w:sz w:val="22"/>
                <w:szCs w:val="22"/>
              </w:rPr>
            </w:pPr>
            <w:r w:rsidRPr="00734E46">
              <w:rPr>
                <w:rFonts w:ascii="Calibri" w:hAnsi="Calibri" w:cs="Calibri"/>
                <w:sz w:val="22"/>
                <w:szCs w:val="22"/>
              </w:rPr>
              <w:t>8.</w:t>
            </w:r>
          </w:p>
        </w:tc>
        <w:tc>
          <w:tcPr>
            <w:tcW w:w="6739" w:type="dxa"/>
            <w:tcBorders>
              <w:top w:val="single" w:sz="4" w:space="0" w:color="auto"/>
              <w:left w:val="single" w:sz="4" w:space="0" w:color="auto"/>
              <w:bottom w:val="single" w:sz="4" w:space="0" w:color="auto"/>
              <w:right w:val="single" w:sz="4" w:space="0" w:color="auto"/>
            </w:tcBorders>
            <w:shd w:val="clear" w:color="auto" w:fill="FFFFFF"/>
          </w:tcPr>
          <w:p w14:paraId="427454E1" w14:textId="77777777" w:rsidR="00B04CC4" w:rsidRPr="00734E46" w:rsidRDefault="00B04CC4" w:rsidP="00E21F23">
            <w:pPr>
              <w:ind w:left="76"/>
              <w:rPr>
                <w:rFonts w:ascii="Calibri" w:hAnsi="Calibri" w:cs="Calibri"/>
                <w:sz w:val="22"/>
                <w:szCs w:val="22"/>
              </w:rPr>
            </w:pPr>
            <w:r w:rsidRPr="00734E46">
              <w:rPr>
                <w:rFonts w:ascii="Calibri" w:hAnsi="Calibri" w:cs="Calibri"/>
                <w:sz w:val="22"/>
                <w:szCs w:val="22"/>
              </w:rPr>
              <w:t>Zwora 300kg HARTTE MG300.300SL (nawierzchniowy monitoring zamknięcia z LED)</w:t>
            </w:r>
          </w:p>
        </w:tc>
        <w:tc>
          <w:tcPr>
            <w:tcW w:w="667" w:type="dxa"/>
            <w:tcBorders>
              <w:top w:val="single" w:sz="4" w:space="0" w:color="auto"/>
              <w:left w:val="single" w:sz="4" w:space="0" w:color="auto"/>
              <w:bottom w:val="single" w:sz="4" w:space="0" w:color="auto"/>
              <w:right w:val="single" w:sz="4" w:space="0" w:color="auto"/>
            </w:tcBorders>
            <w:shd w:val="clear" w:color="auto" w:fill="FFFFFF"/>
          </w:tcPr>
          <w:p w14:paraId="03E9009A" w14:textId="77777777" w:rsidR="00B04CC4" w:rsidRPr="00734E46" w:rsidRDefault="00B04CC4" w:rsidP="00E21F23">
            <w:pPr>
              <w:ind w:left="106"/>
              <w:jc w:val="both"/>
              <w:rPr>
                <w:rFonts w:ascii="Calibri" w:hAnsi="Calibri" w:cs="Calibri"/>
                <w:sz w:val="22"/>
                <w:szCs w:val="22"/>
              </w:rPr>
            </w:pPr>
            <w:r w:rsidRPr="00734E46">
              <w:rPr>
                <w:rFonts w:ascii="Calibri" w:hAnsi="Calibri" w:cs="Calibri"/>
                <w:sz w:val="22"/>
                <w:szCs w:val="22"/>
              </w:rPr>
              <w:t>szt.</w:t>
            </w:r>
          </w:p>
        </w:tc>
        <w:tc>
          <w:tcPr>
            <w:tcW w:w="1172" w:type="dxa"/>
            <w:tcBorders>
              <w:top w:val="single" w:sz="4" w:space="0" w:color="auto"/>
              <w:left w:val="single" w:sz="4" w:space="0" w:color="auto"/>
              <w:bottom w:val="single" w:sz="4" w:space="0" w:color="auto"/>
              <w:right w:val="single" w:sz="4" w:space="0" w:color="auto"/>
            </w:tcBorders>
            <w:shd w:val="clear" w:color="auto" w:fill="FFFFFF"/>
          </w:tcPr>
          <w:p w14:paraId="1CC8C4A7"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3</w:t>
            </w:r>
          </w:p>
        </w:tc>
      </w:tr>
    </w:tbl>
    <w:p w14:paraId="201A8EB8" w14:textId="77777777" w:rsidR="00B04CC4" w:rsidRPr="00734E46" w:rsidRDefault="00B04CC4" w:rsidP="00B04CC4">
      <w:pPr>
        <w:jc w:val="both"/>
        <w:rPr>
          <w:rFonts w:ascii="Calibri" w:hAnsi="Calibri" w:cs="Calibri"/>
          <w:sz w:val="22"/>
          <w:szCs w:val="22"/>
        </w:rPr>
      </w:pPr>
    </w:p>
    <w:p w14:paraId="35E1E935" w14:textId="77777777" w:rsidR="00B04CC4" w:rsidRPr="00734E46" w:rsidRDefault="00B04CC4" w:rsidP="00B04CC4">
      <w:pPr>
        <w:ind w:left="0"/>
        <w:jc w:val="both"/>
        <w:rPr>
          <w:rFonts w:ascii="Calibri" w:eastAsia="Calibri" w:hAnsi="Calibri" w:cs="Calibri"/>
          <w:sz w:val="22"/>
          <w:szCs w:val="22"/>
          <w:lang w:eastAsia="en-US"/>
        </w:rPr>
      </w:pPr>
      <w:bookmarkStart w:id="11" w:name="_Toc509303832"/>
    </w:p>
    <w:p w14:paraId="36BC7138" w14:textId="337746F8" w:rsidR="00B04CC4" w:rsidRPr="00734E46" w:rsidRDefault="00B04CC4" w:rsidP="00B04CC4">
      <w:pPr>
        <w:jc w:val="both"/>
        <w:rPr>
          <w:rFonts w:ascii="Calibri" w:eastAsia="Calibri" w:hAnsi="Calibri" w:cs="Calibri"/>
          <w:i/>
          <w:sz w:val="22"/>
          <w:szCs w:val="22"/>
          <w:u w:val="single"/>
          <w:lang w:eastAsia="en-US"/>
        </w:rPr>
      </w:pPr>
      <w:r w:rsidRPr="00734E46">
        <w:rPr>
          <w:rFonts w:ascii="Calibri" w:eastAsia="Calibri" w:hAnsi="Calibri" w:cs="Calibri"/>
          <w:i/>
          <w:sz w:val="22"/>
          <w:szCs w:val="22"/>
          <w:u w:val="single"/>
          <w:lang w:eastAsia="en-US"/>
        </w:rPr>
        <w:t>Przedmiot zamówienia</w:t>
      </w:r>
      <w:r w:rsidR="009A4DF1" w:rsidRPr="00734E46">
        <w:rPr>
          <w:rFonts w:ascii="Calibri" w:eastAsia="Calibri" w:hAnsi="Calibri" w:cs="Calibri"/>
          <w:i/>
          <w:sz w:val="22"/>
          <w:szCs w:val="22"/>
          <w:u w:val="single"/>
          <w:lang w:eastAsia="en-US"/>
        </w:rPr>
        <w:t xml:space="preserve"> </w:t>
      </w:r>
      <w:r w:rsidRPr="00734E46">
        <w:rPr>
          <w:rFonts w:ascii="Calibri" w:eastAsia="Calibri" w:hAnsi="Calibri" w:cs="Calibri"/>
          <w:i/>
          <w:sz w:val="22"/>
          <w:szCs w:val="22"/>
          <w:u w:val="single"/>
          <w:lang w:eastAsia="en-US"/>
        </w:rPr>
        <w:t>obejmuje:</w:t>
      </w:r>
    </w:p>
    <w:p w14:paraId="76503873" w14:textId="77777777" w:rsidR="00B04CC4" w:rsidRPr="00734E46" w:rsidRDefault="00B04CC4" w:rsidP="00B04CC4">
      <w:pPr>
        <w:numPr>
          <w:ilvl w:val="0"/>
          <w:numId w:val="18"/>
        </w:numPr>
        <w:jc w:val="both"/>
        <w:rPr>
          <w:rFonts w:ascii="Calibri" w:eastAsia="Calibri" w:hAnsi="Calibri" w:cs="Calibri"/>
          <w:i/>
          <w:sz w:val="22"/>
          <w:szCs w:val="22"/>
          <w:lang w:eastAsia="en-US"/>
        </w:rPr>
      </w:pPr>
      <w:r w:rsidRPr="00734E46">
        <w:rPr>
          <w:rFonts w:ascii="Calibri" w:eastAsia="Calibri" w:hAnsi="Calibri" w:cs="Calibri"/>
          <w:i/>
          <w:sz w:val="22"/>
          <w:szCs w:val="22"/>
          <w:lang w:eastAsia="en-US"/>
        </w:rPr>
        <w:t>Dostawę, montaż, podłączenie oraz konfigurację i uruchomienie czytnika kart dostępu KD wraz z oprogramowaniem, umożliwiającego zdalne dodanie karty w pomieszczeniu monitoringu w obiekcie EC1 Zachód oraz w pomieszczeniu wskazanych przez Zamawiającego,</w:t>
      </w:r>
    </w:p>
    <w:p w14:paraId="7E927C13" w14:textId="77777777" w:rsidR="00B04CC4" w:rsidRPr="00734E46" w:rsidRDefault="00B04CC4" w:rsidP="00B04CC4">
      <w:pPr>
        <w:numPr>
          <w:ilvl w:val="0"/>
          <w:numId w:val="18"/>
        </w:numPr>
        <w:jc w:val="both"/>
        <w:rPr>
          <w:rFonts w:ascii="Calibri" w:eastAsia="Calibri" w:hAnsi="Calibri" w:cs="Calibri"/>
          <w:i/>
          <w:sz w:val="22"/>
          <w:szCs w:val="22"/>
          <w:lang w:eastAsia="en-US"/>
        </w:rPr>
      </w:pPr>
      <w:r w:rsidRPr="00734E46">
        <w:rPr>
          <w:rFonts w:ascii="Calibri" w:eastAsia="Calibri" w:hAnsi="Calibri" w:cs="Calibri"/>
          <w:i/>
          <w:sz w:val="22"/>
          <w:szCs w:val="22"/>
          <w:lang w:eastAsia="en-US"/>
        </w:rPr>
        <w:t xml:space="preserve">Dostawę, montaż, podłączenie oraz konfigurację i uruchomienie dodatkowej stacji </w:t>
      </w:r>
      <w:r w:rsidRPr="00734E46">
        <w:rPr>
          <w:rFonts w:ascii="Calibri" w:hAnsi="Calibri" w:cs="Calibri"/>
          <w:i/>
          <w:sz w:val="22"/>
          <w:szCs w:val="22"/>
        </w:rPr>
        <w:t>systemu kontroli dostępu (SKD) i podglądu systemu telewizji przemysłowej (CCTV i IPTV) w pomieszczeniu wskazanym przez Zamawiającego wraz z oprogramowaniem oraz możliwością podłączenia dodatkowego monitora.</w:t>
      </w:r>
    </w:p>
    <w:p w14:paraId="54AEDF1C" w14:textId="77777777" w:rsidR="00B04CC4" w:rsidRPr="00734E46" w:rsidRDefault="00B04CC4" w:rsidP="00B04CC4">
      <w:pPr>
        <w:pStyle w:val="Nagwek2"/>
        <w:rPr>
          <w:rFonts w:ascii="Calibri" w:hAnsi="Calibri" w:cs="Calibri"/>
          <w:sz w:val="22"/>
          <w:szCs w:val="22"/>
        </w:rPr>
      </w:pPr>
      <w:r w:rsidRPr="00734E46">
        <w:rPr>
          <w:rFonts w:ascii="Calibri" w:hAnsi="Calibri" w:cs="Calibri"/>
          <w:sz w:val="22"/>
          <w:szCs w:val="22"/>
        </w:rPr>
        <w:lastRenderedPageBreak/>
        <w:t>System Sygnalizacji Włamania i Napadu (</w:t>
      </w:r>
      <w:proofErr w:type="spellStart"/>
      <w:r w:rsidRPr="00734E46">
        <w:rPr>
          <w:rFonts w:ascii="Calibri" w:hAnsi="Calibri" w:cs="Calibri"/>
          <w:sz w:val="22"/>
          <w:szCs w:val="22"/>
        </w:rPr>
        <w:t>SSWiN</w:t>
      </w:r>
      <w:proofErr w:type="spellEnd"/>
      <w:r w:rsidRPr="00734E46">
        <w:rPr>
          <w:rFonts w:ascii="Calibri" w:hAnsi="Calibri" w:cs="Calibri"/>
          <w:sz w:val="22"/>
          <w:szCs w:val="22"/>
        </w:rPr>
        <w:t>)</w:t>
      </w:r>
      <w:bookmarkEnd w:id="11"/>
      <w:r w:rsidRPr="00734E46">
        <w:rPr>
          <w:rFonts w:ascii="Calibri" w:hAnsi="Calibri" w:cs="Calibri"/>
          <w:sz w:val="22"/>
          <w:szCs w:val="22"/>
        </w:rPr>
        <w:t xml:space="preserve"> – podlega przeniesieniu</w:t>
      </w:r>
    </w:p>
    <w:p w14:paraId="53B218E7" w14:textId="77777777" w:rsidR="00B04CC4" w:rsidRPr="00734E46" w:rsidRDefault="00B04CC4" w:rsidP="00B04CC4">
      <w:pPr>
        <w:jc w:val="both"/>
        <w:rPr>
          <w:rFonts w:ascii="Calibri" w:hAnsi="Calibri" w:cs="Calibri"/>
          <w:sz w:val="22"/>
          <w:szCs w:val="22"/>
        </w:rPr>
      </w:pPr>
      <w:r w:rsidRPr="00734E46">
        <w:rPr>
          <w:rFonts w:ascii="Calibri" w:hAnsi="Calibri" w:cs="Calibri"/>
          <w:sz w:val="22"/>
          <w:szCs w:val="22"/>
        </w:rPr>
        <w:t xml:space="preserve">System oparty na mikroprocesorowej centrali Galaxy </w:t>
      </w:r>
      <w:proofErr w:type="spellStart"/>
      <w:r w:rsidRPr="00734E46">
        <w:rPr>
          <w:rFonts w:ascii="Calibri" w:hAnsi="Calibri" w:cs="Calibri"/>
          <w:sz w:val="22"/>
          <w:szCs w:val="22"/>
        </w:rPr>
        <w:t>Dimension</w:t>
      </w:r>
      <w:proofErr w:type="spellEnd"/>
      <w:r w:rsidRPr="00734E46">
        <w:rPr>
          <w:rFonts w:ascii="Calibri" w:hAnsi="Calibri" w:cs="Calibri"/>
          <w:sz w:val="22"/>
          <w:szCs w:val="22"/>
        </w:rPr>
        <w:t xml:space="preserve"> 520 firmy Honeywell Security. Składa się z jednostki centralnej, którą stanowi centrala, modułów rozszerzeń – ekspanderów wejść, manipulatorów kodu LCD, sygnalizatorów akustyczno-optycznych, czujek PIR i kontaktronowych. System wizualizowany i sterowany jest w stacji roboczej BMS – </w:t>
      </w:r>
      <w:proofErr w:type="spellStart"/>
      <w:r w:rsidRPr="00734E46">
        <w:rPr>
          <w:rFonts w:ascii="Calibri" w:hAnsi="Calibri" w:cs="Calibri"/>
          <w:sz w:val="22"/>
          <w:szCs w:val="22"/>
        </w:rPr>
        <w:t>InProBMS</w:t>
      </w:r>
      <w:proofErr w:type="spellEnd"/>
      <w:r w:rsidRPr="00734E46">
        <w:rPr>
          <w:rFonts w:ascii="Calibri" w:hAnsi="Calibri" w:cs="Calibri"/>
          <w:sz w:val="22"/>
          <w:szCs w:val="22"/>
        </w:rPr>
        <w:t xml:space="preserve">. </w:t>
      </w:r>
    </w:p>
    <w:p w14:paraId="727226B0" w14:textId="77777777" w:rsidR="00B04CC4" w:rsidRPr="00734E46" w:rsidRDefault="00B04CC4" w:rsidP="00B04CC4">
      <w:pPr>
        <w:spacing w:before="240" w:after="240"/>
        <w:jc w:val="both"/>
        <w:rPr>
          <w:rFonts w:ascii="Calibri" w:hAnsi="Calibri" w:cs="Calibri"/>
          <w:b/>
          <w:sz w:val="22"/>
          <w:szCs w:val="22"/>
        </w:rPr>
      </w:pPr>
      <w:r w:rsidRPr="00734E46">
        <w:rPr>
          <w:rFonts w:ascii="Calibri" w:hAnsi="Calibri" w:cs="Calibri"/>
          <w:b/>
          <w:sz w:val="22"/>
          <w:szCs w:val="22"/>
        </w:rPr>
        <w:t>Elementy systemu sygnalizacji włamania i napadu</w:t>
      </w:r>
    </w:p>
    <w:tbl>
      <w:tblPr>
        <w:tblW w:w="9185" w:type="dxa"/>
        <w:jc w:val="right"/>
        <w:tblLayout w:type="fixed"/>
        <w:tblCellMar>
          <w:left w:w="0" w:type="dxa"/>
          <w:right w:w="0" w:type="dxa"/>
        </w:tblCellMar>
        <w:tblLook w:val="04A0" w:firstRow="1" w:lastRow="0" w:firstColumn="1" w:lastColumn="0" w:noHBand="0" w:noVBand="1"/>
      </w:tblPr>
      <w:tblGrid>
        <w:gridCol w:w="607"/>
        <w:gridCol w:w="6739"/>
        <w:gridCol w:w="850"/>
        <w:gridCol w:w="989"/>
      </w:tblGrid>
      <w:tr w:rsidR="00022F14" w:rsidRPr="00734E46" w14:paraId="2EF75422" w14:textId="77777777" w:rsidTr="00E21F23">
        <w:trPr>
          <w:jc w:val="right"/>
        </w:trPr>
        <w:tc>
          <w:tcPr>
            <w:tcW w:w="607" w:type="dxa"/>
            <w:tcBorders>
              <w:top w:val="single" w:sz="2" w:space="0" w:color="000000"/>
              <w:left w:val="single" w:sz="2" w:space="0" w:color="000000"/>
              <w:bottom w:val="single" w:sz="2" w:space="0" w:color="000000"/>
              <w:right w:val="nil"/>
            </w:tcBorders>
            <w:shd w:val="pct25" w:color="auto" w:fill="FFFFFF"/>
            <w:vAlign w:val="center"/>
            <w:hideMark/>
          </w:tcPr>
          <w:p w14:paraId="204326CD"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Lp.</w:t>
            </w:r>
          </w:p>
        </w:tc>
        <w:tc>
          <w:tcPr>
            <w:tcW w:w="6739" w:type="dxa"/>
            <w:tcBorders>
              <w:top w:val="single" w:sz="2" w:space="0" w:color="000000"/>
              <w:left w:val="single" w:sz="2" w:space="0" w:color="000000"/>
              <w:bottom w:val="single" w:sz="2" w:space="0" w:color="000000"/>
              <w:right w:val="nil"/>
            </w:tcBorders>
            <w:shd w:val="pct25" w:color="auto" w:fill="FFFFFF"/>
            <w:vAlign w:val="center"/>
            <w:hideMark/>
          </w:tcPr>
          <w:p w14:paraId="4B343980" w14:textId="77777777" w:rsidR="00B04CC4" w:rsidRPr="00734E46" w:rsidRDefault="00B04CC4" w:rsidP="00E21F23">
            <w:pPr>
              <w:jc w:val="both"/>
              <w:rPr>
                <w:rFonts w:ascii="Calibri" w:hAnsi="Calibri" w:cs="Calibri"/>
                <w:sz w:val="22"/>
                <w:szCs w:val="22"/>
              </w:rPr>
            </w:pPr>
            <w:r w:rsidRPr="00734E46">
              <w:rPr>
                <w:rFonts w:ascii="Calibri" w:hAnsi="Calibri" w:cs="Calibri"/>
                <w:bCs/>
                <w:sz w:val="22"/>
                <w:szCs w:val="22"/>
              </w:rPr>
              <w:t>Opis produktu</w:t>
            </w:r>
          </w:p>
        </w:tc>
        <w:tc>
          <w:tcPr>
            <w:tcW w:w="850" w:type="dxa"/>
            <w:tcBorders>
              <w:top w:val="single" w:sz="2" w:space="0" w:color="000000"/>
              <w:left w:val="single" w:sz="2" w:space="0" w:color="000000"/>
              <w:bottom w:val="single" w:sz="2" w:space="0" w:color="000000"/>
              <w:right w:val="nil"/>
            </w:tcBorders>
            <w:shd w:val="pct25" w:color="auto" w:fill="FFFFFF"/>
            <w:vAlign w:val="center"/>
            <w:hideMark/>
          </w:tcPr>
          <w:p w14:paraId="2D8EB1BA"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Jedn.</w:t>
            </w:r>
          </w:p>
        </w:tc>
        <w:tc>
          <w:tcPr>
            <w:tcW w:w="989" w:type="dxa"/>
            <w:tcBorders>
              <w:top w:val="single" w:sz="2" w:space="0" w:color="000000"/>
              <w:left w:val="single" w:sz="2" w:space="0" w:color="000000"/>
              <w:bottom w:val="single" w:sz="2" w:space="0" w:color="000000"/>
              <w:right w:val="single" w:sz="2" w:space="0" w:color="000000"/>
            </w:tcBorders>
            <w:shd w:val="pct25" w:color="auto" w:fill="FFFFFF"/>
            <w:vAlign w:val="center"/>
            <w:hideMark/>
          </w:tcPr>
          <w:p w14:paraId="5644F852"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Ogółem</w:t>
            </w:r>
          </w:p>
        </w:tc>
      </w:tr>
      <w:tr w:rsidR="00022F14" w:rsidRPr="00734E46" w14:paraId="4B15DB76" w14:textId="77777777" w:rsidTr="00E21F23">
        <w:trPr>
          <w:jc w:val="right"/>
        </w:trPr>
        <w:tc>
          <w:tcPr>
            <w:tcW w:w="607" w:type="dxa"/>
            <w:tcBorders>
              <w:top w:val="nil"/>
              <w:left w:val="single" w:sz="2" w:space="0" w:color="000000"/>
              <w:bottom w:val="single" w:sz="2" w:space="0" w:color="000000"/>
              <w:right w:val="nil"/>
            </w:tcBorders>
            <w:shd w:val="clear" w:color="auto" w:fill="FFFFFF"/>
          </w:tcPr>
          <w:p w14:paraId="616356DE" w14:textId="77777777" w:rsidR="00B04CC4" w:rsidRPr="00734E46" w:rsidRDefault="00B04CC4" w:rsidP="00B04CC4">
            <w:pPr>
              <w:numPr>
                <w:ilvl w:val="0"/>
                <w:numId w:val="8"/>
              </w:numPr>
              <w:jc w:val="both"/>
              <w:rPr>
                <w:rFonts w:ascii="Calibri" w:hAnsi="Calibri" w:cs="Calibri"/>
                <w:sz w:val="22"/>
                <w:szCs w:val="22"/>
              </w:rPr>
            </w:pPr>
          </w:p>
        </w:tc>
        <w:tc>
          <w:tcPr>
            <w:tcW w:w="6739" w:type="dxa"/>
            <w:tcBorders>
              <w:top w:val="nil"/>
              <w:left w:val="single" w:sz="2" w:space="0" w:color="000000"/>
              <w:bottom w:val="single" w:sz="2" w:space="0" w:color="000000"/>
              <w:right w:val="nil"/>
            </w:tcBorders>
            <w:shd w:val="clear" w:color="auto" w:fill="FFFFFF"/>
            <w:hideMark/>
          </w:tcPr>
          <w:p w14:paraId="3B087D88" w14:textId="77777777" w:rsidR="00B04CC4" w:rsidRPr="00734E46" w:rsidRDefault="00B04CC4" w:rsidP="00E21F23">
            <w:pPr>
              <w:ind w:left="76"/>
              <w:jc w:val="both"/>
              <w:rPr>
                <w:rFonts w:ascii="Calibri" w:hAnsi="Calibri" w:cs="Calibri"/>
                <w:i/>
                <w:sz w:val="22"/>
                <w:szCs w:val="22"/>
              </w:rPr>
            </w:pPr>
            <w:r w:rsidRPr="00734E46">
              <w:rPr>
                <w:rFonts w:ascii="Calibri" w:hAnsi="Calibri" w:cs="Calibri"/>
                <w:sz w:val="22"/>
                <w:szCs w:val="22"/>
              </w:rPr>
              <w:t>Moduł 8 wejść (A158)</w:t>
            </w:r>
          </w:p>
        </w:tc>
        <w:tc>
          <w:tcPr>
            <w:tcW w:w="850" w:type="dxa"/>
            <w:tcBorders>
              <w:top w:val="nil"/>
              <w:left w:val="single" w:sz="2" w:space="0" w:color="000000"/>
              <w:bottom w:val="single" w:sz="2" w:space="0" w:color="000000"/>
              <w:right w:val="nil"/>
            </w:tcBorders>
            <w:shd w:val="clear" w:color="auto" w:fill="FFFFFF"/>
            <w:hideMark/>
          </w:tcPr>
          <w:p w14:paraId="4FC4A00C"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szt.</w:t>
            </w:r>
          </w:p>
        </w:tc>
        <w:tc>
          <w:tcPr>
            <w:tcW w:w="989" w:type="dxa"/>
            <w:tcBorders>
              <w:top w:val="nil"/>
              <w:left w:val="single" w:sz="2" w:space="0" w:color="000000"/>
              <w:bottom w:val="single" w:sz="2" w:space="0" w:color="000000"/>
              <w:right w:val="single" w:sz="2" w:space="0" w:color="000000"/>
            </w:tcBorders>
            <w:shd w:val="clear" w:color="auto" w:fill="FFFFFF"/>
            <w:hideMark/>
          </w:tcPr>
          <w:p w14:paraId="453CDDCD"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8</w:t>
            </w:r>
          </w:p>
        </w:tc>
      </w:tr>
      <w:tr w:rsidR="00022F14" w:rsidRPr="00734E46" w14:paraId="5ED9039F" w14:textId="77777777" w:rsidTr="00E21F23">
        <w:trPr>
          <w:jc w:val="right"/>
        </w:trPr>
        <w:tc>
          <w:tcPr>
            <w:tcW w:w="607" w:type="dxa"/>
            <w:tcBorders>
              <w:top w:val="nil"/>
              <w:left w:val="single" w:sz="2" w:space="0" w:color="000000"/>
              <w:bottom w:val="single" w:sz="2" w:space="0" w:color="000000"/>
              <w:right w:val="nil"/>
            </w:tcBorders>
            <w:shd w:val="clear" w:color="auto" w:fill="FFFFFF"/>
          </w:tcPr>
          <w:p w14:paraId="20911D7A" w14:textId="77777777" w:rsidR="00B04CC4" w:rsidRPr="00734E46" w:rsidRDefault="00B04CC4" w:rsidP="00B04CC4">
            <w:pPr>
              <w:numPr>
                <w:ilvl w:val="0"/>
                <w:numId w:val="8"/>
              </w:numPr>
              <w:jc w:val="both"/>
              <w:rPr>
                <w:rFonts w:ascii="Calibri" w:hAnsi="Calibri" w:cs="Calibri"/>
                <w:sz w:val="22"/>
                <w:szCs w:val="22"/>
              </w:rPr>
            </w:pPr>
          </w:p>
        </w:tc>
        <w:tc>
          <w:tcPr>
            <w:tcW w:w="6739" w:type="dxa"/>
            <w:tcBorders>
              <w:top w:val="nil"/>
              <w:left w:val="single" w:sz="2" w:space="0" w:color="000000"/>
              <w:bottom w:val="single" w:sz="2" w:space="0" w:color="000000"/>
              <w:right w:val="nil"/>
            </w:tcBorders>
            <w:shd w:val="clear" w:color="auto" w:fill="FFFFFF"/>
            <w:hideMark/>
          </w:tcPr>
          <w:p w14:paraId="7A24A277" w14:textId="77777777" w:rsidR="00B04CC4" w:rsidRPr="00734E46" w:rsidRDefault="00B04CC4" w:rsidP="00E21F23">
            <w:pPr>
              <w:ind w:left="76"/>
              <w:jc w:val="both"/>
              <w:rPr>
                <w:rFonts w:ascii="Calibri" w:hAnsi="Calibri" w:cs="Calibri"/>
                <w:sz w:val="22"/>
                <w:szCs w:val="22"/>
              </w:rPr>
            </w:pPr>
            <w:r w:rsidRPr="00734E46">
              <w:rPr>
                <w:rFonts w:ascii="Calibri" w:hAnsi="Calibri" w:cs="Calibri"/>
                <w:sz w:val="22"/>
                <w:szCs w:val="22"/>
              </w:rPr>
              <w:t>Moduł 8 wejść z zasilaczem (P026)</w:t>
            </w:r>
          </w:p>
        </w:tc>
        <w:tc>
          <w:tcPr>
            <w:tcW w:w="850" w:type="dxa"/>
            <w:tcBorders>
              <w:top w:val="nil"/>
              <w:left w:val="single" w:sz="2" w:space="0" w:color="000000"/>
              <w:bottom w:val="single" w:sz="2" w:space="0" w:color="000000"/>
              <w:right w:val="nil"/>
            </w:tcBorders>
            <w:shd w:val="clear" w:color="auto" w:fill="FFFFFF"/>
            <w:hideMark/>
          </w:tcPr>
          <w:p w14:paraId="6A79A491"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szt.</w:t>
            </w:r>
          </w:p>
        </w:tc>
        <w:tc>
          <w:tcPr>
            <w:tcW w:w="989" w:type="dxa"/>
            <w:tcBorders>
              <w:top w:val="nil"/>
              <w:left w:val="single" w:sz="2" w:space="0" w:color="000000"/>
              <w:bottom w:val="single" w:sz="2" w:space="0" w:color="000000"/>
              <w:right w:val="single" w:sz="2" w:space="0" w:color="000000"/>
            </w:tcBorders>
            <w:shd w:val="clear" w:color="auto" w:fill="FFFFFF"/>
            <w:hideMark/>
          </w:tcPr>
          <w:p w14:paraId="57AB39E6"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14</w:t>
            </w:r>
          </w:p>
        </w:tc>
      </w:tr>
      <w:tr w:rsidR="00022F14" w:rsidRPr="00734E46" w14:paraId="13D760F9" w14:textId="77777777" w:rsidTr="00E21F23">
        <w:trPr>
          <w:jc w:val="right"/>
        </w:trPr>
        <w:tc>
          <w:tcPr>
            <w:tcW w:w="607" w:type="dxa"/>
            <w:tcBorders>
              <w:top w:val="nil"/>
              <w:left w:val="single" w:sz="2" w:space="0" w:color="000000"/>
              <w:bottom w:val="nil"/>
              <w:right w:val="nil"/>
            </w:tcBorders>
            <w:shd w:val="clear" w:color="auto" w:fill="FFFFFF"/>
          </w:tcPr>
          <w:p w14:paraId="466CC726" w14:textId="77777777" w:rsidR="00B04CC4" w:rsidRPr="00734E46" w:rsidRDefault="00B04CC4" w:rsidP="00B04CC4">
            <w:pPr>
              <w:numPr>
                <w:ilvl w:val="0"/>
                <w:numId w:val="8"/>
              </w:numPr>
              <w:jc w:val="both"/>
              <w:rPr>
                <w:rFonts w:ascii="Calibri" w:hAnsi="Calibri" w:cs="Calibri"/>
                <w:sz w:val="22"/>
                <w:szCs w:val="22"/>
              </w:rPr>
            </w:pPr>
          </w:p>
        </w:tc>
        <w:tc>
          <w:tcPr>
            <w:tcW w:w="6739" w:type="dxa"/>
            <w:tcBorders>
              <w:top w:val="nil"/>
              <w:left w:val="single" w:sz="2" w:space="0" w:color="000000"/>
              <w:bottom w:val="nil"/>
              <w:right w:val="nil"/>
            </w:tcBorders>
            <w:shd w:val="clear" w:color="auto" w:fill="FFFFFF"/>
            <w:hideMark/>
          </w:tcPr>
          <w:p w14:paraId="5620D538" w14:textId="77777777" w:rsidR="00B04CC4" w:rsidRPr="00734E46" w:rsidRDefault="00B04CC4" w:rsidP="00E21F23">
            <w:pPr>
              <w:ind w:left="76"/>
              <w:jc w:val="both"/>
              <w:rPr>
                <w:rFonts w:ascii="Calibri" w:hAnsi="Calibri" w:cs="Calibri"/>
                <w:i/>
                <w:sz w:val="22"/>
                <w:szCs w:val="22"/>
              </w:rPr>
            </w:pPr>
            <w:r w:rsidRPr="00734E46">
              <w:rPr>
                <w:rFonts w:ascii="Calibri" w:hAnsi="Calibri" w:cs="Calibri"/>
                <w:sz w:val="22"/>
                <w:szCs w:val="22"/>
              </w:rPr>
              <w:t>Manipulator kodu LCD (Mk7)</w:t>
            </w:r>
          </w:p>
        </w:tc>
        <w:tc>
          <w:tcPr>
            <w:tcW w:w="850" w:type="dxa"/>
            <w:tcBorders>
              <w:top w:val="nil"/>
              <w:left w:val="single" w:sz="2" w:space="0" w:color="000000"/>
              <w:bottom w:val="nil"/>
              <w:right w:val="nil"/>
            </w:tcBorders>
            <w:shd w:val="clear" w:color="auto" w:fill="FFFFFF"/>
            <w:hideMark/>
          </w:tcPr>
          <w:p w14:paraId="44A0AC12"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szt.</w:t>
            </w:r>
          </w:p>
        </w:tc>
        <w:tc>
          <w:tcPr>
            <w:tcW w:w="989" w:type="dxa"/>
            <w:tcBorders>
              <w:top w:val="nil"/>
              <w:left w:val="single" w:sz="2" w:space="0" w:color="000000"/>
              <w:bottom w:val="nil"/>
              <w:right w:val="single" w:sz="2" w:space="0" w:color="000000"/>
            </w:tcBorders>
            <w:shd w:val="clear" w:color="auto" w:fill="FFFFFF"/>
            <w:hideMark/>
          </w:tcPr>
          <w:p w14:paraId="62F60980"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1</w:t>
            </w:r>
          </w:p>
        </w:tc>
      </w:tr>
      <w:tr w:rsidR="00022F14" w:rsidRPr="00734E46" w14:paraId="1944EC0A" w14:textId="77777777" w:rsidTr="00E21F23">
        <w:trPr>
          <w:jc w:val="right"/>
        </w:trPr>
        <w:tc>
          <w:tcPr>
            <w:tcW w:w="607" w:type="dxa"/>
            <w:tcBorders>
              <w:top w:val="single" w:sz="4" w:space="0" w:color="auto"/>
              <w:left w:val="single" w:sz="4" w:space="0" w:color="auto"/>
              <w:bottom w:val="single" w:sz="4" w:space="0" w:color="auto"/>
              <w:right w:val="single" w:sz="4" w:space="0" w:color="auto"/>
            </w:tcBorders>
            <w:shd w:val="clear" w:color="auto" w:fill="FFFFFF"/>
          </w:tcPr>
          <w:p w14:paraId="48AFF265" w14:textId="77777777" w:rsidR="00B04CC4" w:rsidRPr="00734E46" w:rsidRDefault="00B04CC4" w:rsidP="00B04CC4">
            <w:pPr>
              <w:numPr>
                <w:ilvl w:val="0"/>
                <w:numId w:val="8"/>
              </w:numPr>
              <w:jc w:val="both"/>
              <w:rPr>
                <w:rFonts w:ascii="Calibri" w:hAnsi="Calibri" w:cs="Calibri"/>
                <w:sz w:val="22"/>
                <w:szCs w:val="22"/>
              </w:rPr>
            </w:pPr>
          </w:p>
        </w:tc>
        <w:tc>
          <w:tcPr>
            <w:tcW w:w="6739" w:type="dxa"/>
            <w:tcBorders>
              <w:top w:val="single" w:sz="4" w:space="0" w:color="auto"/>
              <w:left w:val="single" w:sz="4" w:space="0" w:color="auto"/>
              <w:bottom w:val="single" w:sz="4" w:space="0" w:color="auto"/>
              <w:right w:val="single" w:sz="4" w:space="0" w:color="auto"/>
            </w:tcBorders>
            <w:shd w:val="clear" w:color="auto" w:fill="FFFFFF"/>
            <w:hideMark/>
          </w:tcPr>
          <w:p w14:paraId="20F2E08A" w14:textId="35E961B6" w:rsidR="00B04CC4" w:rsidRPr="00734E46" w:rsidRDefault="00B04CC4" w:rsidP="00E21F23">
            <w:pPr>
              <w:ind w:left="76"/>
              <w:jc w:val="both"/>
              <w:rPr>
                <w:rFonts w:ascii="Calibri" w:hAnsi="Calibri" w:cs="Calibri"/>
                <w:sz w:val="22"/>
                <w:szCs w:val="22"/>
              </w:rPr>
            </w:pPr>
            <w:r w:rsidRPr="00734E46">
              <w:rPr>
                <w:rFonts w:ascii="Calibri" w:hAnsi="Calibri" w:cs="Calibri"/>
                <w:sz w:val="22"/>
                <w:szCs w:val="22"/>
              </w:rPr>
              <w:t>Czujka PIR+MW, AM</w:t>
            </w:r>
            <w:r w:rsidR="009A4DF1" w:rsidRPr="00734E46">
              <w:rPr>
                <w:rFonts w:ascii="Calibri" w:hAnsi="Calibri" w:cs="Calibri"/>
                <w:sz w:val="22"/>
                <w:szCs w:val="22"/>
              </w:rPr>
              <w:t xml:space="preserve"> </w:t>
            </w:r>
            <w:r w:rsidRPr="00734E46">
              <w:rPr>
                <w:rFonts w:ascii="Calibri" w:hAnsi="Calibri" w:cs="Calibri"/>
                <w:sz w:val="22"/>
                <w:szCs w:val="22"/>
              </w:rPr>
              <w:t>(IMA15AM)</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09CCB6D"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szt.</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3A34DE67" w14:textId="77777777" w:rsidR="00B04CC4" w:rsidRPr="00734E46" w:rsidRDefault="00B04CC4" w:rsidP="00E21F23">
            <w:pPr>
              <w:jc w:val="both"/>
              <w:rPr>
                <w:rFonts w:ascii="Calibri" w:hAnsi="Calibri" w:cs="Calibri"/>
                <w:sz w:val="22"/>
                <w:szCs w:val="22"/>
                <w:shd w:val="clear" w:color="auto" w:fill="FFFF00"/>
              </w:rPr>
            </w:pPr>
            <w:r w:rsidRPr="00734E46">
              <w:rPr>
                <w:rFonts w:ascii="Calibri" w:hAnsi="Calibri" w:cs="Calibri"/>
                <w:sz w:val="22"/>
                <w:szCs w:val="22"/>
              </w:rPr>
              <w:t>72</w:t>
            </w:r>
          </w:p>
        </w:tc>
      </w:tr>
      <w:tr w:rsidR="00022F14" w:rsidRPr="00734E46" w14:paraId="1990B022" w14:textId="77777777" w:rsidTr="00E21F23">
        <w:trPr>
          <w:jc w:val="right"/>
        </w:trPr>
        <w:tc>
          <w:tcPr>
            <w:tcW w:w="607" w:type="dxa"/>
            <w:tcBorders>
              <w:top w:val="single" w:sz="4" w:space="0" w:color="auto"/>
              <w:left w:val="single" w:sz="4" w:space="0" w:color="auto"/>
              <w:bottom w:val="single" w:sz="4" w:space="0" w:color="auto"/>
              <w:right w:val="single" w:sz="4" w:space="0" w:color="auto"/>
            </w:tcBorders>
            <w:shd w:val="clear" w:color="auto" w:fill="FFFFFF"/>
          </w:tcPr>
          <w:p w14:paraId="041FEE37" w14:textId="77777777" w:rsidR="00B04CC4" w:rsidRPr="00734E46" w:rsidRDefault="00B04CC4" w:rsidP="00B04CC4">
            <w:pPr>
              <w:numPr>
                <w:ilvl w:val="0"/>
                <w:numId w:val="8"/>
              </w:numPr>
              <w:jc w:val="both"/>
              <w:rPr>
                <w:rFonts w:ascii="Calibri" w:hAnsi="Calibri" w:cs="Calibri"/>
                <w:sz w:val="22"/>
                <w:szCs w:val="22"/>
              </w:rPr>
            </w:pPr>
          </w:p>
        </w:tc>
        <w:tc>
          <w:tcPr>
            <w:tcW w:w="6739" w:type="dxa"/>
            <w:tcBorders>
              <w:top w:val="single" w:sz="4" w:space="0" w:color="auto"/>
              <w:left w:val="single" w:sz="4" w:space="0" w:color="auto"/>
              <w:bottom w:val="single" w:sz="4" w:space="0" w:color="auto"/>
              <w:right w:val="single" w:sz="4" w:space="0" w:color="auto"/>
            </w:tcBorders>
            <w:shd w:val="clear" w:color="auto" w:fill="FFFFFF"/>
            <w:hideMark/>
          </w:tcPr>
          <w:p w14:paraId="58025865" w14:textId="77777777" w:rsidR="00B04CC4" w:rsidRPr="00734E46" w:rsidRDefault="00B04CC4" w:rsidP="00E21F23">
            <w:pPr>
              <w:ind w:left="76"/>
              <w:jc w:val="both"/>
              <w:rPr>
                <w:rFonts w:ascii="Calibri" w:hAnsi="Calibri" w:cs="Calibri"/>
                <w:sz w:val="22"/>
                <w:szCs w:val="22"/>
              </w:rPr>
            </w:pPr>
            <w:r w:rsidRPr="00734E46">
              <w:rPr>
                <w:rFonts w:ascii="Calibri" w:hAnsi="Calibri" w:cs="Calibri"/>
                <w:sz w:val="22"/>
                <w:szCs w:val="22"/>
              </w:rPr>
              <w:t>Czujka kontaktronowa drzwiowa MC200-S32/S12/MC440/MC447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D05FF2B"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szt.</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1A1B04B7"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101</w:t>
            </w:r>
          </w:p>
        </w:tc>
      </w:tr>
      <w:tr w:rsidR="00022F14" w:rsidRPr="00734E46" w14:paraId="50951FA4" w14:textId="77777777" w:rsidTr="00E21F23">
        <w:trPr>
          <w:jc w:val="right"/>
        </w:trPr>
        <w:tc>
          <w:tcPr>
            <w:tcW w:w="607" w:type="dxa"/>
            <w:tcBorders>
              <w:top w:val="single" w:sz="4" w:space="0" w:color="auto"/>
              <w:left w:val="single" w:sz="4" w:space="0" w:color="auto"/>
              <w:bottom w:val="single" w:sz="4" w:space="0" w:color="auto"/>
              <w:right w:val="single" w:sz="4" w:space="0" w:color="auto"/>
            </w:tcBorders>
            <w:shd w:val="clear" w:color="auto" w:fill="FFFFFF"/>
          </w:tcPr>
          <w:p w14:paraId="5EC1BF0C" w14:textId="77777777" w:rsidR="00B04CC4" w:rsidRPr="00734E46" w:rsidRDefault="00B04CC4" w:rsidP="00B04CC4">
            <w:pPr>
              <w:numPr>
                <w:ilvl w:val="0"/>
                <w:numId w:val="8"/>
              </w:numPr>
              <w:jc w:val="both"/>
              <w:rPr>
                <w:rFonts w:ascii="Calibri" w:hAnsi="Calibri" w:cs="Calibri"/>
                <w:sz w:val="22"/>
                <w:szCs w:val="22"/>
              </w:rPr>
            </w:pPr>
          </w:p>
        </w:tc>
        <w:tc>
          <w:tcPr>
            <w:tcW w:w="6739" w:type="dxa"/>
            <w:tcBorders>
              <w:top w:val="single" w:sz="4" w:space="0" w:color="auto"/>
              <w:left w:val="single" w:sz="4" w:space="0" w:color="auto"/>
              <w:bottom w:val="single" w:sz="4" w:space="0" w:color="auto"/>
              <w:right w:val="single" w:sz="4" w:space="0" w:color="auto"/>
            </w:tcBorders>
            <w:shd w:val="clear" w:color="auto" w:fill="FFFFFF"/>
            <w:hideMark/>
          </w:tcPr>
          <w:p w14:paraId="49CB2020" w14:textId="77777777" w:rsidR="00B04CC4" w:rsidRPr="00734E46" w:rsidRDefault="00B04CC4" w:rsidP="00E21F23">
            <w:pPr>
              <w:ind w:left="76"/>
              <w:jc w:val="both"/>
              <w:rPr>
                <w:rFonts w:ascii="Calibri" w:hAnsi="Calibri" w:cs="Calibri"/>
                <w:sz w:val="22"/>
                <w:szCs w:val="22"/>
              </w:rPr>
            </w:pPr>
            <w:r w:rsidRPr="00734E46">
              <w:rPr>
                <w:rFonts w:ascii="Calibri" w:hAnsi="Calibri" w:cs="Calibri"/>
                <w:sz w:val="22"/>
                <w:szCs w:val="22"/>
              </w:rPr>
              <w:t>Sygnalizator akustyczno-optyczny zewnętrzny</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09C53A1"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szt.</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5840FF75"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1</w:t>
            </w:r>
          </w:p>
        </w:tc>
      </w:tr>
      <w:tr w:rsidR="00022F14" w:rsidRPr="00734E46" w14:paraId="254443A3" w14:textId="77777777" w:rsidTr="00E21F23">
        <w:trPr>
          <w:jc w:val="right"/>
        </w:trPr>
        <w:tc>
          <w:tcPr>
            <w:tcW w:w="607" w:type="dxa"/>
            <w:tcBorders>
              <w:top w:val="single" w:sz="4" w:space="0" w:color="auto"/>
              <w:left w:val="single" w:sz="4" w:space="0" w:color="auto"/>
              <w:bottom w:val="single" w:sz="4" w:space="0" w:color="auto"/>
              <w:right w:val="single" w:sz="4" w:space="0" w:color="auto"/>
            </w:tcBorders>
            <w:shd w:val="clear" w:color="auto" w:fill="FFFFFF"/>
          </w:tcPr>
          <w:p w14:paraId="03EBC540" w14:textId="77777777" w:rsidR="00B04CC4" w:rsidRPr="00734E46" w:rsidRDefault="00B04CC4" w:rsidP="00B04CC4">
            <w:pPr>
              <w:numPr>
                <w:ilvl w:val="0"/>
                <w:numId w:val="8"/>
              </w:numPr>
              <w:jc w:val="both"/>
              <w:rPr>
                <w:rFonts w:ascii="Calibri" w:hAnsi="Calibri" w:cs="Calibri"/>
                <w:sz w:val="22"/>
                <w:szCs w:val="22"/>
              </w:rPr>
            </w:pPr>
          </w:p>
        </w:tc>
        <w:tc>
          <w:tcPr>
            <w:tcW w:w="6739" w:type="dxa"/>
            <w:tcBorders>
              <w:top w:val="single" w:sz="4" w:space="0" w:color="auto"/>
              <w:left w:val="single" w:sz="4" w:space="0" w:color="auto"/>
              <w:bottom w:val="single" w:sz="4" w:space="0" w:color="auto"/>
              <w:right w:val="single" w:sz="4" w:space="0" w:color="auto"/>
            </w:tcBorders>
            <w:shd w:val="clear" w:color="auto" w:fill="FFFFFF"/>
            <w:hideMark/>
          </w:tcPr>
          <w:p w14:paraId="06FAE698" w14:textId="77777777" w:rsidR="00B04CC4" w:rsidRPr="00734E46" w:rsidRDefault="00B04CC4" w:rsidP="00E21F23">
            <w:pPr>
              <w:ind w:left="76"/>
              <w:jc w:val="both"/>
              <w:rPr>
                <w:rFonts w:ascii="Calibri" w:hAnsi="Calibri" w:cs="Calibri"/>
                <w:sz w:val="22"/>
                <w:szCs w:val="22"/>
                <w:lang w:val="en-US"/>
              </w:rPr>
            </w:pPr>
            <w:proofErr w:type="spellStart"/>
            <w:r w:rsidRPr="00734E46">
              <w:rPr>
                <w:rFonts w:ascii="Calibri" w:hAnsi="Calibri" w:cs="Calibri"/>
                <w:sz w:val="22"/>
                <w:szCs w:val="22"/>
                <w:lang w:val="en-US"/>
              </w:rPr>
              <w:t>Centrala</w:t>
            </w:r>
            <w:proofErr w:type="spellEnd"/>
            <w:r w:rsidRPr="00734E46">
              <w:rPr>
                <w:rFonts w:ascii="Calibri" w:hAnsi="Calibri" w:cs="Calibri"/>
                <w:sz w:val="22"/>
                <w:szCs w:val="22"/>
                <w:lang w:val="en-US"/>
              </w:rPr>
              <w:t xml:space="preserve"> Galaxy Dimension 520 (C520-C)</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26D0D7D"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szt.</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0CAB5E10"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1</w:t>
            </w:r>
          </w:p>
        </w:tc>
      </w:tr>
      <w:tr w:rsidR="00022F14" w:rsidRPr="00734E46" w14:paraId="317C0D16" w14:textId="77777777" w:rsidTr="00E21F23">
        <w:trPr>
          <w:jc w:val="right"/>
        </w:trPr>
        <w:tc>
          <w:tcPr>
            <w:tcW w:w="607" w:type="dxa"/>
            <w:tcBorders>
              <w:top w:val="single" w:sz="4" w:space="0" w:color="auto"/>
              <w:left w:val="single" w:sz="4" w:space="0" w:color="auto"/>
              <w:bottom w:val="single" w:sz="4" w:space="0" w:color="auto"/>
              <w:right w:val="single" w:sz="4" w:space="0" w:color="auto"/>
            </w:tcBorders>
            <w:shd w:val="clear" w:color="auto" w:fill="FFFFFF"/>
          </w:tcPr>
          <w:p w14:paraId="46E3840E" w14:textId="77777777" w:rsidR="00B04CC4" w:rsidRPr="00734E46" w:rsidRDefault="00B04CC4" w:rsidP="00B04CC4">
            <w:pPr>
              <w:numPr>
                <w:ilvl w:val="0"/>
                <w:numId w:val="8"/>
              </w:numPr>
              <w:jc w:val="both"/>
              <w:rPr>
                <w:rFonts w:ascii="Calibri" w:hAnsi="Calibri" w:cs="Calibri"/>
                <w:sz w:val="22"/>
                <w:szCs w:val="22"/>
              </w:rPr>
            </w:pPr>
          </w:p>
        </w:tc>
        <w:tc>
          <w:tcPr>
            <w:tcW w:w="6739" w:type="dxa"/>
            <w:tcBorders>
              <w:top w:val="single" w:sz="4" w:space="0" w:color="auto"/>
              <w:left w:val="single" w:sz="4" w:space="0" w:color="auto"/>
              <w:bottom w:val="single" w:sz="4" w:space="0" w:color="auto"/>
              <w:right w:val="single" w:sz="4" w:space="0" w:color="auto"/>
            </w:tcBorders>
            <w:shd w:val="clear" w:color="auto" w:fill="FFFFFF"/>
            <w:hideMark/>
          </w:tcPr>
          <w:p w14:paraId="214DDDA3" w14:textId="6A369755" w:rsidR="00B04CC4" w:rsidRPr="00734E46" w:rsidRDefault="00B04CC4" w:rsidP="00E21F23">
            <w:pPr>
              <w:ind w:left="76"/>
              <w:jc w:val="both"/>
              <w:rPr>
                <w:rFonts w:ascii="Calibri" w:hAnsi="Calibri" w:cs="Calibri"/>
                <w:sz w:val="22"/>
                <w:szCs w:val="22"/>
              </w:rPr>
            </w:pPr>
            <w:r w:rsidRPr="00734E46">
              <w:rPr>
                <w:rFonts w:ascii="Calibri" w:hAnsi="Calibri" w:cs="Calibri"/>
                <w:sz w:val="22"/>
                <w:szCs w:val="22"/>
              </w:rPr>
              <w:t>Moduł Ethernet (E080)</w:t>
            </w:r>
            <w:r w:rsidR="009A4DF1" w:rsidRPr="00734E46">
              <w:rPr>
                <w:rFonts w:ascii="Calibri" w:hAnsi="Calibri" w:cs="Calibri"/>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433C73CE"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szt.</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01338B85"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1</w:t>
            </w:r>
          </w:p>
        </w:tc>
      </w:tr>
      <w:tr w:rsidR="00022F14" w:rsidRPr="00734E46" w14:paraId="3AAED48F" w14:textId="77777777" w:rsidTr="00E21F23">
        <w:trPr>
          <w:jc w:val="right"/>
        </w:trPr>
        <w:tc>
          <w:tcPr>
            <w:tcW w:w="607" w:type="dxa"/>
            <w:tcBorders>
              <w:top w:val="single" w:sz="4" w:space="0" w:color="auto"/>
              <w:left w:val="single" w:sz="4" w:space="0" w:color="auto"/>
              <w:bottom w:val="single" w:sz="4" w:space="0" w:color="auto"/>
              <w:right w:val="single" w:sz="4" w:space="0" w:color="auto"/>
            </w:tcBorders>
            <w:shd w:val="clear" w:color="auto" w:fill="FFFFFF"/>
          </w:tcPr>
          <w:p w14:paraId="7F0EDF6E" w14:textId="77777777" w:rsidR="00B04CC4" w:rsidRPr="00734E46" w:rsidRDefault="00B04CC4" w:rsidP="00B04CC4">
            <w:pPr>
              <w:numPr>
                <w:ilvl w:val="0"/>
                <w:numId w:val="8"/>
              </w:numPr>
              <w:jc w:val="both"/>
              <w:rPr>
                <w:rFonts w:ascii="Calibri" w:hAnsi="Calibri" w:cs="Calibri"/>
                <w:sz w:val="22"/>
                <w:szCs w:val="22"/>
              </w:rPr>
            </w:pPr>
          </w:p>
        </w:tc>
        <w:tc>
          <w:tcPr>
            <w:tcW w:w="6739" w:type="dxa"/>
            <w:tcBorders>
              <w:top w:val="single" w:sz="4" w:space="0" w:color="auto"/>
              <w:left w:val="single" w:sz="4" w:space="0" w:color="auto"/>
              <w:bottom w:val="single" w:sz="4" w:space="0" w:color="auto"/>
              <w:right w:val="single" w:sz="4" w:space="0" w:color="auto"/>
            </w:tcBorders>
            <w:shd w:val="clear" w:color="auto" w:fill="FFFFFF"/>
            <w:hideMark/>
          </w:tcPr>
          <w:p w14:paraId="789E6D84" w14:textId="77777777" w:rsidR="00B04CC4" w:rsidRPr="00734E46" w:rsidRDefault="00B04CC4" w:rsidP="00E21F23">
            <w:pPr>
              <w:ind w:left="76"/>
              <w:jc w:val="both"/>
              <w:rPr>
                <w:rFonts w:ascii="Calibri" w:hAnsi="Calibri" w:cs="Calibri"/>
                <w:sz w:val="22"/>
                <w:szCs w:val="22"/>
              </w:rPr>
            </w:pPr>
            <w:r w:rsidRPr="00734E46">
              <w:rPr>
                <w:rFonts w:ascii="Calibri" w:hAnsi="Calibri" w:cs="Calibri"/>
                <w:sz w:val="22"/>
                <w:szCs w:val="22"/>
              </w:rPr>
              <w:t xml:space="preserve">Stanowisko operatora (PC </w:t>
            </w:r>
            <w:proofErr w:type="spellStart"/>
            <w:r w:rsidRPr="00734E46">
              <w:rPr>
                <w:rFonts w:ascii="Calibri" w:hAnsi="Calibri" w:cs="Calibri"/>
                <w:sz w:val="22"/>
                <w:szCs w:val="22"/>
              </w:rPr>
              <w:t>InPro</w:t>
            </w:r>
            <w:proofErr w:type="spellEnd"/>
            <w:r w:rsidRPr="00734E46">
              <w:rPr>
                <w:rFonts w:ascii="Calibri" w:hAnsi="Calibri" w:cs="Calibri"/>
                <w:sz w:val="22"/>
                <w:szCs w:val="22"/>
              </w:rPr>
              <w:t xml:space="preserve"> BMS)</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70DC4E6C"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szt.</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4EB96D9C"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1</w:t>
            </w:r>
          </w:p>
        </w:tc>
      </w:tr>
    </w:tbl>
    <w:p w14:paraId="601D5873" w14:textId="77777777" w:rsidR="00B04CC4" w:rsidRPr="00734E46" w:rsidRDefault="00B04CC4" w:rsidP="00B04CC4">
      <w:pPr>
        <w:jc w:val="both"/>
        <w:rPr>
          <w:rFonts w:ascii="Calibri" w:hAnsi="Calibri" w:cs="Calibri"/>
          <w:sz w:val="22"/>
          <w:szCs w:val="22"/>
        </w:rPr>
      </w:pPr>
    </w:p>
    <w:p w14:paraId="60D72032" w14:textId="77777777" w:rsidR="00B04CC4" w:rsidRPr="00734E46" w:rsidRDefault="00B04CC4" w:rsidP="00B04CC4">
      <w:pPr>
        <w:jc w:val="both"/>
        <w:rPr>
          <w:rFonts w:ascii="Calibri" w:eastAsia="Calibri" w:hAnsi="Calibri" w:cs="Calibri"/>
          <w:sz w:val="22"/>
          <w:szCs w:val="22"/>
          <w:lang w:eastAsia="en-US"/>
        </w:rPr>
      </w:pPr>
      <w:bookmarkStart w:id="12" w:name="_Toc509303835"/>
    </w:p>
    <w:p w14:paraId="37FB1800" w14:textId="1F877E0C" w:rsidR="00B04CC4" w:rsidRPr="00734E46" w:rsidRDefault="00B04CC4" w:rsidP="00B04CC4">
      <w:pPr>
        <w:jc w:val="both"/>
        <w:rPr>
          <w:rFonts w:ascii="Calibri" w:eastAsia="Calibri" w:hAnsi="Calibri" w:cs="Calibri"/>
          <w:i/>
          <w:sz w:val="22"/>
          <w:szCs w:val="22"/>
          <w:u w:val="single"/>
          <w:lang w:eastAsia="en-US"/>
        </w:rPr>
      </w:pPr>
      <w:r w:rsidRPr="00734E46">
        <w:rPr>
          <w:rFonts w:ascii="Calibri" w:eastAsia="Calibri" w:hAnsi="Calibri" w:cs="Calibri"/>
          <w:i/>
          <w:sz w:val="22"/>
          <w:szCs w:val="22"/>
          <w:u w:val="single"/>
          <w:lang w:eastAsia="en-US"/>
        </w:rPr>
        <w:t>Przedmiot zamówienia</w:t>
      </w:r>
      <w:r w:rsidR="009A4DF1" w:rsidRPr="00734E46">
        <w:rPr>
          <w:rFonts w:ascii="Calibri" w:eastAsia="Calibri" w:hAnsi="Calibri" w:cs="Calibri"/>
          <w:i/>
          <w:sz w:val="22"/>
          <w:szCs w:val="22"/>
          <w:u w:val="single"/>
          <w:lang w:eastAsia="en-US"/>
        </w:rPr>
        <w:t xml:space="preserve"> </w:t>
      </w:r>
      <w:r w:rsidRPr="00734E46">
        <w:rPr>
          <w:rFonts w:ascii="Calibri" w:eastAsia="Calibri" w:hAnsi="Calibri" w:cs="Calibri"/>
          <w:i/>
          <w:sz w:val="22"/>
          <w:szCs w:val="22"/>
          <w:u w:val="single"/>
          <w:lang w:eastAsia="en-US"/>
        </w:rPr>
        <w:t>obejmuje:</w:t>
      </w:r>
    </w:p>
    <w:p w14:paraId="36D478D0" w14:textId="77777777" w:rsidR="00B04CC4" w:rsidRPr="00734E46" w:rsidRDefault="00B04CC4" w:rsidP="00B04CC4">
      <w:pPr>
        <w:numPr>
          <w:ilvl w:val="0"/>
          <w:numId w:val="19"/>
        </w:numPr>
        <w:jc w:val="both"/>
        <w:rPr>
          <w:rFonts w:ascii="Calibri" w:eastAsia="Calibri" w:hAnsi="Calibri" w:cs="Calibri"/>
          <w:sz w:val="22"/>
          <w:szCs w:val="22"/>
          <w:lang w:eastAsia="en-US"/>
        </w:rPr>
      </w:pPr>
      <w:r w:rsidRPr="00734E46">
        <w:rPr>
          <w:rFonts w:ascii="Calibri" w:eastAsia="Calibri" w:hAnsi="Calibri" w:cs="Calibri"/>
          <w:i/>
          <w:sz w:val="22"/>
          <w:szCs w:val="22"/>
          <w:lang w:eastAsia="en-US"/>
        </w:rPr>
        <w:t>Przeniesienie istniejącej stacji wizualizacy</w:t>
      </w:r>
      <w:r w:rsidR="009503A3" w:rsidRPr="00734E46">
        <w:rPr>
          <w:rFonts w:ascii="Calibri" w:eastAsia="Calibri" w:hAnsi="Calibri" w:cs="Calibri"/>
          <w:i/>
          <w:sz w:val="22"/>
          <w:szCs w:val="22"/>
          <w:lang w:eastAsia="en-US"/>
        </w:rPr>
        <w:t xml:space="preserve">jnej wraz z systemem </w:t>
      </w:r>
      <w:proofErr w:type="spellStart"/>
      <w:r w:rsidR="009503A3" w:rsidRPr="00734E46">
        <w:rPr>
          <w:rFonts w:ascii="Calibri" w:eastAsia="Calibri" w:hAnsi="Calibri" w:cs="Calibri"/>
          <w:i/>
          <w:sz w:val="22"/>
          <w:szCs w:val="22"/>
          <w:lang w:eastAsia="en-US"/>
        </w:rPr>
        <w:t>InproBMS</w:t>
      </w:r>
      <w:proofErr w:type="spellEnd"/>
      <w:r w:rsidR="009503A3" w:rsidRPr="00734E46">
        <w:rPr>
          <w:rFonts w:ascii="Calibri" w:eastAsia="Calibri" w:hAnsi="Calibri" w:cs="Calibri"/>
          <w:i/>
          <w:sz w:val="22"/>
          <w:szCs w:val="22"/>
          <w:lang w:eastAsia="en-US"/>
        </w:rPr>
        <w:t xml:space="preserve"> z </w:t>
      </w:r>
      <w:r w:rsidRPr="00734E46">
        <w:rPr>
          <w:rFonts w:ascii="Calibri" w:eastAsia="Calibri" w:hAnsi="Calibri" w:cs="Calibri"/>
          <w:i/>
          <w:sz w:val="22"/>
          <w:szCs w:val="22"/>
          <w:lang w:eastAsia="en-US"/>
        </w:rPr>
        <w:t>zach</w:t>
      </w:r>
      <w:r w:rsidR="009503A3" w:rsidRPr="00734E46">
        <w:rPr>
          <w:rFonts w:ascii="Calibri" w:eastAsia="Calibri" w:hAnsi="Calibri" w:cs="Calibri"/>
          <w:i/>
          <w:sz w:val="22"/>
          <w:szCs w:val="22"/>
          <w:lang w:eastAsia="en-US"/>
        </w:rPr>
        <w:t>owaniem obecnej funkcjonalności.</w:t>
      </w:r>
    </w:p>
    <w:p w14:paraId="102BA1FA" w14:textId="77777777" w:rsidR="00B04CC4" w:rsidRPr="00734E46" w:rsidRDefault="00B04CC4" w:rsidP="00B04CC4">
      <w:pPr>
        <w:numPr>
          <w:ilvl w:val="0"/>
          <w:numId w:val="19"/>
        </w:numPr>
        <w:jc w:val="both"/>
        <w:rPr>
          <w:rFonts w:ascii="Calibri" w:eastAsia="Calibri" w:hAnsi="Calibri" w:cs="Calibri"/>
          <w:sz w:val="22"/>
          <w:szCs w:val="22"/>
          <w:lang w:eastAsia="en-US"/>
        </w:rPr>
      </w:pPr>
      <w:r w:rsidRPr="00734E46">
        <w:rPr>
          <w:rFonts w:ascii="Calibri" w:eastAsia="Calibri" w:hAnsi="Calibri" w:cs="Calibri"/>
          <w:i/>
          <w:sz w:val="22"/>
          <w:szCs w:val="22"/>
          <w:lang w:eastAsia="en-US"/>
        </w:rPr>
        <w:t>Dostawę, montaż, podłączenie oraz konfigurację i uruchomienie dodatkowego manipulatora systemowego.</w:t>
      </w:r>
    </w:p>
    <w:p w14:paraId="74F1A233" w14:textId="77777777" w:rsidR="00B04CC4" w:rsidRPr="00734E46" w:rsidRDefault="00B04CC4" w:rsidP="00B04CC4">
      <w:pPr>
        <w:ind w:left="0"/>
        <w:jc w:val="both"/>
        <w:rPr>
          <w:rFonts w:ascii="Calibri" w:eastAsia="Calibri" w:hAnsi="Calibri" w:cs="Calibri"/>
          <w:sz w:val="22"/>
          <w:szCs w:val="22"/>
          <w:lang w:eastAsia="en-US"/>
        </w:rPr>
      </w:pPr>
    </w:p>
    <w:p w14:paraId="74E86913" w14:textId="77777777" w:rsidR="00B04CC4" w:rsidRPr="00734E46" w:rsidRDefault="00B04CC4" w:rsidP="00B04CC4">
      <w:pPr>
        <w:pStyle w:val="Nagwek2"/>
        <w:rPr>
          <w:rFonts w:ascii="Calibri" w:hAnsi="Calibri" w:cs="Calibri"/>
          <w:sz w:val="22"/>
          <w:szCs w:val="22"/>
        </w:rPr>
      </w:pPr>
      <w:r w:rsidRPr="00734E46">
        <w:rPr>
          <w:rFonts w:ascii="Calibri" w:hAnsi="Calibri" w:cs="Calibri"/>
          <w:sz w:val="22"/>
          <w:szCs w:val="22"/>
        </w:rPr>
        <w:t>System Telewizji Przemysłowej CCTV i IPTV</w:t>
      </w:r>
      <w:bookmarkEnd w:id="12"/>
      <w:r w:rsidRPr="00734E46">
        <w:rPr>
          <w:rFonts w:ascii="Calibri" w:hAnsi="Calibri" w:cs="Calibri"/>
          <w:sz w:val="22"/>
          <w:szCs w:val="22"/>
        </w:rPr>
        <w:t xml:space="preserve"> – podlega przeniesieniu</w:t>
      </w:r>
    </w:p>
    <w:p w14:paraId="1313E322" w14:textId="77777777" w:rsidR="00B04CC4" w:rsidRPr="00734E46" w:rsidRDefault="00B04CC4" w:rsidP="00B04CC4">
      <w:pPr>
        <w:jc w:val="both"/>
        <w:rPr>
          <w:rFonts w:ascii="Calibri" w:hAnsi="Calibri" w:cs="Calibri"/>
          <w:sz w:val="22"/>
          <w:szCs w:val="22"/>
        </w:rPr>
      </w:pPr>
    </w:p>
    <w:p w14:paraId="7CFD521C" w14:textId="77777777" w:rsidR="00B04CC4" w:rsidRPr="00734E46" w:rsidRDefault="00B04CC4" w:rsidP="00B04CC4">
      <w:pPr>
        <w:jc w:val="both"/>
        <w:rPr>
          <w:rFonts w:ascii="Calibri" w:hAnsi="Calibri" w:cs="Calibri"/>
          <w:b/>
          <w:sz w:val="22"/>
          <w:szCs w:val="22"/>
        </w:rPr>
      </w:pPr>
      <w:r w:rsidRPr="00734E46">
        <w:rPr>
          <w:rFonts w:ascii="Calibri" w:hAnsi="Calibri" w:cs="Calibri"/>
          <w:b/>
          <w:sz w:val="22"/>
          <w:szCs w:val="22"/>
        </w:rPr>
        <w:t xml:space="preserve">CCTV w budynkach EC1 Wschód </w:t>
      </w:r>
    </w:p>
    <w:p w14:paraId="1D43F64F" w14:textId="59A820E5" w:rsidR="00B04CC4" w:rsidRPr="00734E46" w:rsidRDefault="00B04CC4" w:rsidP="00B04CC4">
      <w:pPr>
        <w:jc w:val="both"/>
        <w:rPr>
          <w:rFonts w:ascii="Calibri" w:hAnsi="Calibri" w:cs="Calibri"/>
          <w:sz w:val="22"/>
          <w:szCs w:val="22"/>
        </w:rPr>
      </w:pPr>
      <w:r w:rsidRPr="00734E46">
        <w:rPr>
          <w:rFonts w:ascii="Calibri" w:hAnsi="Calibri" w:cs="Calibri"/>
          <w:sz w:val="22"/>
          <w:szCs w:val="22"/>
        </w:rPr>
        <w:t xml:space="preserve">W budynku zainstalowano kamery stałopozycyjne i obrotowe. Rejestracja obrazu </w:t>
      </w:r>
      <w:r w:rsidR="009503A3" w:rsidRPr="00734E46">
        <w:rPr>
          <w:rFonts w:ascii="Calibri" w:hAnsi="Calibri" w:cs="Calibri"/>
          <w:sz w:val="22"/>
          <w:szCs w:val="22"/>
        </w:rPr>
        <w:t>ze </w:t>
      </w:r>
      <w:r w:rsidRPr="00734E46">
        <w:rPr>
          <w:rFonts w:ascii="Calibri" w:hAnsi="Calibri" w:cs="Calibri"/>
          <w:sz w:val="22"/>
          <w:szCs w:val="22"/>
        </w:rPr>
        <w:t>wszystkich kamer telewizji przemysłowej archiwizowana jest na dysku rejestratora cyfrowego</w:t>
      </w:r>
      <w:r w:rsidR="009A4DF1" w:rsidRPr="00734E46">
        <w:rPr>
          <w:rFonts w:ascii="Calibri" w:hAnsi="Calibri" w:cs="Calibri"/>
          <w:sz w:val="22"/>
          <w:szCs w:val="22"/>
        </w:rPr>
        <w:t xml:space="preserve"> </w:t>
      </w:r>
      <w:r w:rsidRPr="00734E46">
        <w:rPr>
          <w:rFonts w:ascii="Calibri" w:hAnsi="Calibri" w:cs="Calibri"/>
          <w:sz w:val="22"/>
          <w:szCs w:val="22"/>
        </w:rPr>
        <w:t>DVR-1690H. Cały system sterowany je</w:t>
      </w:r>
      <w:r w:rsidR="009503A3" w:rsidRPr="00734E46">
        <w:rPr>
          <w:rFonts w:ascii="Calibri" w:hAnsi="Calibri" w:cs="Calibri"/>
          <w:sz w:val="22"/>
          <w:szCs w:val="22"/>
        </w:rPr>
        <w:t>st ze stanowiska wyposażonego w </w:t>
      </w:r>
      <w:r w:rsidRPr="00734E46">
        <w:rPr>
          <w:rFonts w:ascii="Calibri" w:hAnsi="Calibri" w:cs="Calibri"/>
          <w:sz w:val="22"/>
          <w:szCs w:val="22"/>
        </w:rPr>
        <w:t>klawiaturę DCK-500A oraz zespół dziewięciu monitorów. Sygnał wizyjny monitorów i</w:t>
      </w:r>
      <w:r w:rsidR="009503A3" w:rsidRPr="00734E46">
        <w:rPr>
          <w:rFonts w:ascii="Calibri" w:hAnsi="Calibri" w:cs="Calibri"/>
          <w:sz w:val="22"/>
          <w:szCs w:val="22"/>
        </w:rPr>
        <w:t> </w:t>
      </w:r>
      <w:r w:rsidRPr="00734E46">
        <w:rPr>
          <w:rFonts w:ascii="Calibri" w:hAnsi="Calibri" w:cs="Calibri"/>
          <w:sz w:val="22"/>
          <w:szCs w:val="22"/>
        </w:rPr>
        <w:t>rejestratorów zarządzany jest poprzez krosownicę DMX-25632 doposażoną w moduły wejść wizyjnych DME-6432, oraz wyjść monitorowych DVC-6432.</w:t>
      </w:r>
    </w:p>
    <w:p w14:paraId="534CEB2C" w14:textId="77777777" w:rsidR="00B04CC4" w:rsidRPr="00734E46" w:rsidRDefault="00B04CC4" w:rsidP="00B04CC4">
      <w:pPr>
        <w:spacing w:before="240" w:after="240"/>
        <w:jc w:val="both"/>
        <w:rPr>
          <w:rFonts w:ascii="Calibri" w:hAnsi="Calibri" w:cs="Calibri"/>
          <w:b/>
          <w:sz w:val="22"/>
          <w:szCs w:val="22"/>
        </w:rPr>
      </w:pPr>
      <w:r w:rsidRPr="00734E46">
        <w:rPr>
          <w:rFonts w:ascii="Calibri" w:hAnsi="Calibri" w:cs="Calibri"/>
          <w:b/>
          <w:sz w:val="22"/>
          <w:szCs w:val="22"/>
        </w:rPr>
        <w:t>Elementy systemu telewizji przemysłowej CCTV</w:t>
      </w:r>
    </w:p>
    <w:tbl>
      <w:tblPr>
        <w:tblW w:w="8467" w:type="dxa"/>
        <w:jc w:val="center"/>
        <w:tblLayout w:type="fixed"/>
        <w:tblCellMar>
          <w:left w:w="0" w:type="dxa"/>
          <w:right w:w="0" w:type="dxa"/>
        </w:tblCellMar>
        <w:tblLook w:val="04A0" w:firstRow="1" w:lastRow="0" w:firstColumn="1" w:lastColumn="0" w:noHBand="0" w:noVBand="1"/>
      </w:tblPr>
      <w:tblGrid>
        <w:gridCol w:w="691"/>
        <w:gridCol w:w="5709"/>
        <w:gridCol w:w="953"/>
        <w:gridCol w:w="1114"/>
      </w:tblGrid>
      <w:tr w:rsidR="00022F14" w:rsidRPr="00734E46" w14:paraId="01A066ED" w14:textId="77777777" w:rsidTr="00E21F23">
        <w:trPr>
          <w:jc w:val="center"/>
        </w:trPr>
        <w:tc>
          <w:tcPr>
            <w:tcW w:w="691" w:type="dxa"/>
            <w:tcBorders>
              <w:top w:val="single" w:sz="2" w:space="0" w:color="000000"/>
              <w:left w:val="single" w:sz="2" w:space="0" w:color="000000"/>
              <w:bottom w:val="single" w:sz="4" w:space="0" w:color="auto"/>
              <w:right w:val="nil"/>
            </w:tcBorders>
            <w:shd w:val="pct25" w:color="auto" w:fill="FFFFFF"/>
            <w:vAlign w:val="center"/>
            <w:hideMark/>
          </w:tcPr>
          <w:p w14:paraId="48E6D2D9"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Lp.</w:t>
            </w:r>
          </w:p>
        </w:tc>
        <w:tc>
          <w:tcPr>
            <w:tcW w:w="5709" w:type="dxa"/>
            <w:tcBorders>
              <w:top w:val="single" w:sz="2" w:space="0" w:color="000000"/>
              <w:left w:val="single" w:sz="2" w:space="0" w:color="000000"/>
              <w:bottom w:val="single" w:sz="4" w:space="0" w:color="auto"/>
              <w:right w:val="nil"/>
            </w:tcBorders>
            <w:shd w:val="pct25" w:color="auto" w:fill="FFFFFF"/>
            <w:vAlign w:val="center"/>
            <w:hideMark/>
          </w:tcPr>
          <w:p w14:paraId="5A339CD5" w14:textId="77777777" w:rsidR="00B04CC4" w:rsidRPr="00734E46" w:rsidRDefault="00B04CC4" w:rsidP="00E21F23">
            <w:pPr>
              <w:jc w:val="both"/>
              <w:rPr>
                <w:rFonts w:ascii="Calibri" w:hAnsi="Calibri" w:cs="Calibri"/>
                <w:sz w:val="22"/>
                <w:szCs w:val="22"/>
              </w:rPr>
            </w:pPr>
            <w:r w:rsidRPr="00734E46">
              <w:rPr>
                <w:rFonts w:ascii="Calibri" w:hAnsi="Calibri" w:cs="Calibri"/>
                <w:bCs/>
                <w:sz w:val="22"/>
                <w:szCs w:val="22"/>
              </w:rPr>
              <w:t>Opis produktu</w:t>
            </w:r>
          </w:p>
        </w:tc>
        <w:tc>
          <w:tcPr>
            <w:tcW w:w="953" w:type="dxa"/>
            <w:tcBorders>
              <w:top w:val="single" w:sz="2" w:space="0" w:color="000000"/>
              <w:left w:val="single" w:sz="2" w:space="0" w:color="000000"/>
              <w:bottom w:val="single" w:sz="2" w:space="0" w:color="000000"/>
              <w:right w:val="nil"/>
            </w:tcBorders>
            <w:shd w:val="pct25" w:color="auto" w:fill="FFFFFF"/>
            <w:vAlign w:val="center"/>
            <w:hideMark/>
          </w:tcPr>
          <w:p w14:paraId="09147498"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Jedn.</w:t>
            </w:r>
          </w:p>
        </w:tc>
        <w:tc>
          <w:tcPr>
            <w:tcW w:w="1114" w:type="dxa"/>
            <w:tcBorders>
              <w:top w:val="single" w:sz="2" w:space="0" w:color="000000"/>
              <w:left w:val="single" w:sz="2" w:space="0" w:color="000000"/>
              <w:bottom w:val="single" w:sz="2" w:space="0" w:color="000000"/>
              <w:right w:val="single" w:sz="2" w:space="0" w:color="000000"/>
            </w:tcBorders>
            <w:shd w:val="pct25" w:color="auto" w:fill="FFFFFF"/>
            <w:vAlign w:val="center"/>
            <w:hideMark/>
          </w:tcPr>
          <w:p w14:paraId="70C99D31"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Ogółem</w:t>
            </w:r>
          </w:p>
        </w:tc>
      </w:tr>
      <w:tr w:rsidR="00022F14" w:rsidRPr="00734E46" w14:paraId="56584922" w14:textId="77777777" w:rsidTr="00E21F23">
        <w:trPr>
          <w:jc w:val="center"/>
        </w:trPr>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14:paraId="01994AF9" w14:textId="77777777" w:rsidR="00B04CC4" w:rsidRPr="00734E46" w:rsidRDefault="00B04CC4" w:rsidP="00B04CC4">
            <w:pPr>
              <w:numPr>
                <w:ilvl w:val="0"/>
                <w:numId w:val="9"/>
              </w:numPr>
              <w:jc w:val="both"/>
              <w:rPr>
                <w:rFonts w:ascii="Calibri" w:hAnsi="Calibri" w:cs="Calibri"/>
                <w:sz w:val="22"/>
                <w:szCs w:val="22"/>
              </w:rPr>
            </w:pPr>
          </w:p>
        </w:tc>
        <w:tc>
          <w:tcPr>
            <w:tcW w:w="5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DDE0C3" w14:textId="77777777" w:rsidR="00B04CC4" w:rsidRPr="00734E46" w:rsidRDefault="00B04CC4" w:rsidP="00E21F23">
            <w:pPr>
              <w:ind w:left="76"/>
              <w:jc w:val="both"/>
              <w:rPr>
                <w:rFonts w:ascii="Calibri" w:hAnsi="Calibri" w:cs="Calibri"/>
                <w:i/>
                <w:sz w:val="22"/>
                <w:szCs w:val="22"/>
              </w:rPr>
            </w:pPr>
            <w:r w:rsidRPr="00734E46">
              <w:rPr>
                <w:rFonts w:ascii="Calibri" w:hAnsi="Calibri" w:cs="Calibri"/>
                <w:sz w:val="22"/>
                <w:szCs w:val="22"/>
              </w:rPr>
              <w:t>Kamera wewnętrzna DCC-522FH i kopułowa</w:t>
            </w:r>
          </w:p>
        </w:tc>
        <w:tc>
          <w:tcPr>
            <w:tcW w:w="953" w:type="dxa"/>
            <w:tcBorders>
              <w:top w:val="nil"/>
              <w:left w:val="single" w:sz="4" w:space="0" w:color="auto"/>
              <w:bottom w:val="single" w:sz="2" w:space="0" w:color="000000"/>
              <w:right w:val="nil"/>
            </w:tcBorders>
            <w:shd w:val="clear" w:color="auto" w:fill="FFFFFF"/>
            <w:vAlign w:val="center"/>
            <w:hideMark/>
          </w:tcPr>
          <w:p w14:paraId="0B0487EC"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szt.</w:t>
            </w:r>
          </w:p>
        </w:tc>
        <w:tc>
          <w:tcPr>
            <w:tcW w:w="1114" w:type="dxa"/>
            <w:tcBorders>
              <w:top w:val="nil"/>
              <w:left w:val="single" w:sz="2" w:space="0" w:color="000000"/>
              <w:bottom w:val="single" w:sz="2" w:space="0" w:color="000000"/>
              <w:right w:val="single" w:sz="2" w:space="0" w:color="000000"/>
            </w:tcBorders>
            <w:shd w:val="clear" w:color="auto" w:fill="FFFFFF"/>
            <w:vAlign w:val="center"/>
            <w:hideMark/>
          </w:tcPr>
          <w:p w14:paraId="47DF2341"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98</w:t>
            </w:r>
          </w:p>
        </w:tc>
      </w:tr>
      <w:tr w:rsidR="00022F14" w:rsidRPr="00734E46" w14:paraId="59353809" w14:textId="77777777" w:rsidTr="00E21F23">
        <w:trPr>
          <w:trHeight w:val="324"/>
          <w:jc w:val="center"/>
        </w:trPr>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14:paraId="13FA72FF" w14:textId="77777777" w:rsidR="00B04CC4" w:rsidRPr="00734E46" w:rsidRDefault="00B04CC4" w:rsidP="00B04CC4">
            <w:pPr>
              <w:numPr>
                <w:ilvl w:val="0"/>
                <w:numId w:val="9"/>
              </w:numPr>
              <w:jc w:val="both"/>
              <w:rPr>
                <w:rFonts w:ascii="Calibri" w:hAnsi="Calibri" w:cs="Calibri"/>
                <w:sz w:val="22"/>
                <w:szCs w:val="22"/>
              </w:rPr>
            </w:pPr>
          </w:p>
        </w:tc>
        <w:tc>
          <w:tcPr>
            <w:tcW w:w="5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1A6BB8" w14:textId="77777777" w:rsidR="00B04CC4" w:rsidRPr="00734E46" w:rsidRDefault="00B04CC4" w:rsidP="00E21F23">
            <w:pPr>
              <w:tabs>
                <w:tab w:val="left" w:pos="5408"/>
              </w:tabs>
              <w:ind w:left="76"/>
              <w:jc w:val="both"/>
              <w:rPr>
                <w:rFonts w:ascii="Calibri" w:hAnsi="Calibri" w:cs="Calibri"/>
                <w:sz w:val="22"/>
                <w:szCs w:val="22"/>
              </w:rPr>
            </w:pPr>
            <w:r w:rsidRPr="00734E46">
              <w:rPr>
                <w:rFonts w:ascii="Calibri" w:hAnsi="Calibri" w:cs="Calibri"/>
                <w:sz w:val="22"/>
                <w:szCs w:val="22"/>
              </w:rPr>
              <w:t>Kamera wewnętrzna DCC-522FH + obudowa GL-618H 230</w:t>
            </w:r>
          </w:p>
        </w:tc>
        <w:tc>
          <w:tcPr>
            <w:tcW w:w="953" w:type="dxa"/>
            <w:tcBorders>
              <w:top w:val="nil"/>
              <w:left w:val="single" w:sz="4" w:space="0" w:color="auto"/>
              <w:bottom w:val="single" w:sz="2" w:space="0" w:color="000000"/>
              <w:right w:val="nil"/>
            </w:tcBorders>
            <w:shd w:val="clear" w:color="auto" w:fill="FFFFFF"/>
            <w:vAlign w:val="center"/>
            <w:hideMark/>
          </w:tcPr>
          <w:p w14:paraId="32A32578"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szt.</w:t>
            </w:r>
          </w:p>
        </w:tc>
        <w:tc>
          <w:tcPr>
            <w:tcW w:w="1114" w:type="dxa"/>
            <w:tcBorders>
              <w:top w:val="nil"/>
              <w:left w:val="single" w:sz="2" w:space="0" w:color="000000"/>
              <w:bottom w:val="single" w:sz="2" w:space="0" w:color="000000"/>
              <w:right w:val="single" w:sz="2" w:space="0" w:color="000000"/>
            </w:tcBorders>
            <w:shd w:val="clear" w:color="auto" w:fill="FFFFFF"/>
            <w:vAlign w:val="center"/>
            <w:hideMark/>
          </w:tcPr>
          <w:p w14:paraId="37E14C34"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16</w:t>
            </w:r>
          </w:p>
        </w:tc>
      </w:tr>
      <w:tr w:rsidR="00022F14" w:rsidRPr="00734E46" w14:paraId="3AF5E4FB" w14:textId="77777777" w:rsidTr="00E21F23">
        <w:trPr>
          <w:jc w:val="center"/>
        </w:trPr>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14:paraId="69B3A69B" w14:textId="77777777" w:rsidR="00B04CC4" w:rsidRPr="00734E46" w:rsidRDefault="00B04CC4" w:rsidP="00B04CC4">
            <w:pPr>
              <w:numPr>
                <w:ilvl w:val="0"/>
                <w:numId w:val="9"/>
              </w:numPr>
              <w:jc w:val="both"/>
              <w:rPr>
                <w:rFonts w:ascii="Calibri" w:hAnsi="Calibri" w:cs="Calibri"/>
                <w:sz w:val="22"/>
                <w:szCs w:val="22"/>
              </w:rPr>
            </w:pPr>
          </w:p>
        </w:tc>
        <w:tc>
          <w:tcPr>
            <w:tcW w:w="5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0B7362" w14:textId="77777777" w:rsidR="00B04CC4" w:rsidRPr="00734E46" w:rsidRDefault="00B04CC4" w:rsidP="00E21F23">
            <w:pPr>
              <w:ind w:left="76"/>
              <w:jc w:val="both"/>
              <w:rPr>
                <w:rFonts w:ascii="Calibri" w:hAnsi="Calibri" w:cs="Calibri"/>
                <w:sz w:val="22"/>
                <w:szCs w:val="22"/>
              </w:rPr>
            </w:pPr>
            <w:r w:rsidRPr="00734E46">
              <w:rPr>
                <w:rFonts w:ascii="Calibri" w:hAnsi="Calibri" w:cs="Calibri"/>
                <w:sz w:val="22"/>
                <w:szCs w:val="22"/>
              </w:rPr>
              <w:t>Kamera obrotowa wewnętrzna DSC 737Se</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563FBB"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szt.</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7CD90"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2</w:t>
            </w:r>
          </w:p>
        </w:tc>
      </w:tr>
      <w:tr w:rsidR="00022F14" w:rsidRPr="00734E46" w14:paraId="58B003D2" w14:textId="77777777" w:rsidTr="00E21F23">
        <w:trPr>
          <w:jc w:val="center"/>
        </w:trPr>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14:paraId="065E3898" w14:textId="77777777" w:rsidR="00B04CC4" w:rsidRPr="00734E46" w:rsidRDefault="00B04CC4" w:rsidP="00B04CC4">
            <w:pPr>
              <w:numPr>
                <w:ilvl w:val="0"/>
                <w:numId w:val="9"/>
              </w:numPr>
              <w:jc w:val="both"/>
              <w:rPr>
                <w:rFonts w:ascii="Calibri" w:hAnsi="Calibri" w:cs="Calibri"/>
                <w:sz w:val="22"/>
                <w:szCs w:val="22"/>
              </w:rPr>
            </w:pPr>
          </w:p>
        </w:tc>
        <w:tc>
          <w:tcPr>
            <w:tcW w:w="5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ADD6AA" w14:textId="77777777" w:rsidR="00B04CC4" w:rsidRPr="00734E46" w:rsidRDefault="00B04CC4" w:rsidP="00E21F23">
            <w:pPr>
              <w:ind w:left="76"/>
              <w:jc w:val="both"/>
              <w:rPr>
                <w:rFonts w:ascii="Calibri" w:hAnsi="Calibri" w:cs="Calibri"/>
                <w:sz w:val="22"/>
                <w:szCs w:val="22"/>
              </w:rPr>
            </w:pPr>
            <w:r w:rsidRPr="00734E46">
              <w:rPr>
                <w:rFonts w:ascii="Calibri" w:hAnsi="Calibri" w:cs="Calibri"/>
                <w:sz w:val="22"/>
                <w:szCs w:val="22"/>
              </w:rPr>
              <w:t>Kamera obrotowa zewnętrzna DSC 737SE</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1217C"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szt.</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3E50D7"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2</w:t>
            </w:r>
          </w:p>
        </w:tc>
      </w:tr>
      <w:tr w:rsidR="00022F14" w:rsidRPr="00734E46" w14:paraId="1386738C" w14:textId="77777777" w:rsidTr="00E21F23">
        <w:trPr>
          <w:jc w:val="center"/>
        </w:trPr>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14:paraId="738F8692" w14:textId="77777777" w:rsidR="00B04CC4" w:rsidRPr="00734E46" w:rsidRDefault="00B04CC4" w:rsidP="00B04CC4">
            <w:pPr>
              <w:numPr>
                <w:ilvl w:val="0"/>
                <w:numId w:val="9"/>
              </w:numPr>
              <w:jc w:val="both"/>
              <w:rPr>
                <w:rFonts w:ascii="Calibri" w:hAnsi="Calibri" w:cs="Calibri"/>
                <w:sz w:val="22"/>
                <w:szCs w:val="22"/>
              </w:rPr>
            </w:pPr>
          </w:p>
        </w:tc>
        <w:tc>
          <w:tcPr>
            <w:tcW w:w="5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2A95D5" w14:textId="77777777" w:rsidR="00B04CC4" w:rsidRPr="00734E46" w:rsidRDefault="00B04CC4" w:rsidP="00E21F23">
            <w:pPr>
              <w:ind w:left="76"/>
              <w:jc w:val="both"/>
              <w:rPr>
                <w:rFonts w:ascii="Calibri" w:hAnsi="Calibri" w:cs="Calibri"/>
                <w:sz w:val="22"/>
                <w:szCs w:val="22"/>
              </w:rPr>
            </w:pPr>
            <w:r w:rsidRPr="00734E46">
              <w:rPr>
                <w:rFonts w:ascii="Calibri" w:hAnsi="Calibri" w:cs="Calibri"/>
                <w:sz w:val="22"/>
                <w:szCs w:val="22"/>
              </w:rPr>
              <w:t>Monitor DTM-19LA</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C303E4"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szt.</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910CD"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8</w:t>
            </w:r>
          </w:p>
        </w:tc>
      </w:tr>
      <w:tr w:rsidR="00022F14" w:rsidRPr="00734E46" w14:paraId="4F37D59F" w14:textId="77777777" w:rsidTr="00E21F23">
        <w:trPr>
          <w:jc w:val="center"/>
        </w:trPr>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14:paraId="280B8AFE" w14:textId="77777777" w:rsidR="00B04CC4" w:rsidRPr="00734E46" w:rsidRDefault="00B04CC4" w:rsidP="00B04CC4">
            <w:pPr>
              <w:numPr>
                <w:ilvl w:val="0"/>
                <w:numId w:val="9"/>
              </w:numPr>
              <w:jc w:val="both"/>
              <w:rPr>
                <w:rFonts w:ascii="Calibri" w:hAnsi="Calibri" w:cs="Calibri"/>
                <w:sz w:val="22"/>
                <w:szCs w:val="22"/>
              </w:rPr>
            </w:pPr>
          </w:p>
        </w:tc>
        <w:tc>
          <w:tcPr>
            <w:tcW w:w="5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FF08A" w14:textId="77777777" w:rsidR="00B04CC4" w:rsidRPr="00734E46" w:rsidRDefault="00B04CC4" w:rsidP="00E21F23">
            <w:pPr>
              <w:ind w:left="76"/>
              <w:jc w:val="both"/>
              <w:rPr>
                <w:rFonts w:ascii="Calibri" w:hAnsi="Calibri" w:cs="Calibri"/>
                <w:sz w:val="22"/>
                <w:szCs w:val="22"/>
              </w:rPr>
            </w:pPr>
            <w:r w:rsidRPr="00734E46">
              <w:rPr>
                <w:rFonts w:ascii="Calibri" w:hAnsi="Calibri" w:cs="Calibri"/>
                <w:sz w:val="22"/>
                <w:szCs w:val="22"/>
              </w:rPr>
              <w:t>Kontroler DCK-500B</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1BB5CC"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szt.</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1A40E2"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1</w:t>
            </w:r>
          </w:p>
        </w:tc>
      </w:tr>
      <w:tr w:rsidR="00022F14" w:rsidRPr="00734E46" w14:paraId="7E1BC7F7" w14:textId="77777777" w:rsidTr="00E21F23">
        <w:trPr>
          <w:jc w:val="center"/>
        </w:trPr>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14:paraId="2C0B2575" w14:textId="77777777" w:rsidR="00B04CC4" w:rsidRPr="00734E46" w:rsidRDefault="00B04CC4" w:rsidP="00B04CC4">
            <w:pPr>
              <w:numPr>
                <w:ilvl w:val="0"/>
                <w:numId w:val="9"/>
              </w:numPr>
              <w:jc w:val="both"/>
              <w:rPr>
                <w:rFonts w:ascii="Calibri" w:hAnsi="Calibri" w:cs="Calibri"/>
                <w:sz w:val="22"/>
                <w:szCs w:val="22"/>
              </w:rPr>
            </w:pPr>
          </w:p>
        </w:tc>
        <w:tc>
          <w:tcPr>
            <w:tcW w:w="5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A8B42C" w14:textId="77777777" w:rsidR="00B04CC4" w:rsidRPr="00734E46" w:rsidRDefault="00B04CC4" w:rsidP="00E21F23">
            <w:pPr>
              <w:ind w:left="76"/>
              <w:jc w:val="both"/>
              <w:rPr>
                <w:rFonts w:ascii="Calibri" w:hAnsi="Calibri" w:cs="Calibri"/>
                <w:sz w:val="22"/>
                <w:szCs w:val="22"/>
              </w:rPr>
            </w:pPr>
            <w:r w:rsidRPr="00734E46">
              <w:rPr>
                <w:rFonts w:ascii="Calibri" w:hAnsi="Calibri" w:cs="Calibri"/>
                <w:sz w:val="22"/>
                <w:szCs w:val="22"/>
              </w:rPr>
              <w:t>Krosownica wizyjna DMX-25632 + moduły rozszerzeń DME, DVC</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14DE70" w14:textId="77777777" w:rsidR="00B04CC4" w:rsidRPr="00734E46" w:rsidRDefault="00B04CC4" w:rsidP="00E21F23">
            <w:pPr>
              <w:jc w:val="both"/>
              <w:rPr>
                <w:rFonts w:ascii="Calibri" w:hAnsi="Calibri" w:cs="Calibri"/>
                <w:sz w:val="22"/>
                <w:szCs w:val="22"/>
              </w:rPr>
            </w:pPr>
            <w:proofErr w:type="spellStart"/>
            <w:r w:rsidRPr="00734E46">
              <w:rPr>
                <w:rFonts w:ascii="Calibri" w:hAnsi="Calibri" w:cs="Calibri"/>
                <w:sz w:val="22"/>
                <w:szCs w:val="22"/>
              </w:rPr>
              <w:t>kpl</w:t>
            </w:r>
            <w:proofErr w:type="spellEnd"/>
            <w:r w:rsidRPr="00734E46">
              <w:rPr>
                <w:rFonts w:ascii="Calibri" w:hAnsi="Calibri" w:cs="Calibri"/>
                <w:sz w:val="22"/>
                <w:szCs w:val="22"/>
              </w:rPr>
              <w:t>.</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A66275"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1</w:t>
            </w:r>
          </w:p>
        </w:tc>
      </w:tr>
      <w:tr w:rsidR="00022F14" w:rsidRPr="00734E46" w14:paraId="5A78D313" w14:textId="77777777" w:rsidTr="00E21F23">
        <w:trPr>
          <w:jc w:val="center"/>
        </w:trPr>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14:paraId="0AD3480B" w14:textId="77777777" w:rsidR="00B04CC4" w:rsidRPr="00734E46" w:rsidRDefault="00B04CC4" w:rsidP="00B04CC4">
            <w:pPr>
              <w:numPr>
                <w:ilvl w:val="0"/>
                <w:numId w:val="9"/>
              </w:numPr>
              <w:jc w:val="both"/>
              <w:rPr>
                <w:rFonts w:ascii="Calibri" w:hAnsi="Calibri" w:cs="Calibri"/>
                <w:sz w:val="22"/>
                <w:szCs w:val="22"/>
              </w:rPr>
            </w:pPr>
          </w:p>
        </w:tc>
        <w:tc>
          <w:tcPr>
            <w:tcW w:w="5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7F8478" w14:textId="77777777" w:rsidR="00B04CC4" w:rsidRPr="00734E46" w:rsidRDefault="00B04CC4" w:rsidP="00E21F23">
            <w:pPr>
              <w:ind w:left="76"/>
              <w:jc w:val="both"/>
              <w:rPr>
                <w:rFonts w:ascii="Calibri" w:hAnsi="Calibri" w:cs="Calibri"/>
                <w:sz w:val="22"/>
                <w:szCs w:val="22"/>
              </w:rPr>
            </w:pPr>
            <w:r w:rsidRPr="00734E46">
              <w:rPr>
                <w:rFonts w:ascii="Calibri" w:hAnsi="Calibri" w:cs="Calibri"/>
                <w:sz w:val="22"/>
                <w:szCs w:val="22"/>
              </w:rPr>
              <w:t>Rejestrator cyfrowy DVR-1690H</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09CB75"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szt.</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CF1582"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7</w:t>
            </w:r>
          </w:p>
        </w:tc>
      </w:tr>
      <w:tr w:rsidR="00022F14" w:rsidRPr="00734E46" w14:paraId="7211114E" w14:textId="77777777" w:rsidTr="00E21F23">
        <w:trPr>
          <w:jc w:val="center"/>
        </w:trPr>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14:paraId="6846583E" w14:textId="77777777" w:rsidR="00B04CC4" w:rsidRPr="00734E46" w:rsidRDefault="00B04CC4" w:rsidP="00B04CC4">
            <w:pPr>
              <w:numPr>
                <w:ilvl w:val="0"/>
                <w:numId w:val="9"/>
              </w:numPr>
              <w:jc w:val="both"/>
              <w:rPr>
                <w:rFonts w:ascii="Calibri" w:hAnsi="Calibri" w:cs="Calibri"/>
                <w:sz w:val="22"/>
                <w:szCs w:val="22"/>
              </w:rPr>
            </w:pPr>
          </w:p>
        </w:tc>
        <w:tc>
          <w:tcPr>
            <w:tcW w:w="5709" w:type="dxa"/>
            <w:tcBorders>
              <w:top w:val="single" w:sz="4" w:space="0" w:color="auto"/>
              <w:left w:val="single" w:sz="4" w:space="0" w:color="auto"/>
              <w:bottom w:val="single" w:sz="4" w:space="0" w:color="auto"/>
              <w:right w:val="single" w:sz="4" w:space="0" w:color="auto"/>
            </w:tcBorders>
            <w:shd w:val="clear" w:color="auto" w:fill="FFFFFF"/>
            <w:vAlign w:val="center"/>
          </w:tcPr>
          <w:p w14:paraId="6DB42248" w14:textId="77777777" w:rsidR="00B04CC4" w:rsidRPr="00734E46" w:rsidRDefault="00B04CC4" w:rsidP="00E21F23">
            <w:pPr>
              <w:ind w:left="76"/>
              <w:jc w:val="both"/>
              <w:rPr>
                <w:rFonts w:ascii="Calibri" w:hAnsi="Calibri" w:cs="Calibri"/>
                <w:sz w:val="22"/>
                <w:szCs w:val="22"/>
              </w:rPr>
            </w:pPr>
            <w:r w:rsidRPr="00734E46">
              <w:rPr>
                <w:rFonts w:ascii="Calibri" w:hAnsi="Calibri" w:cs="Calibri"/>
                <w:sz w:val="22"/>
                <w:szCs w:val="22"/>
              </w:rPr>
              <w:t>Szafa CCTV 42U</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14:paraId="3294033E"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szt.</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734D2854"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1</w:t>
            </w:r>
          </w:p>
        </w:tc>
      </w:tr>
      <w:tr w:rsidR="00022F14" w:rsidRPr="00734E46" w14:paraId="06A5CD0B" w14:textId="77777777" w:rsidTr="00E21F23">
        <w:trPr>
          <w:jc w:val="center"/>
        </w:trPr>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14:paraId="13D1C1AB" w14:textId="77777777" w:rsidR="00B04CC4" w:rsidRPr="00734E46" w:rsidRDefault="00B04CC4" w:rsidP="00B04CC4">
            <w:pPr>
              <w:numPr>
                <w:ilvl w:val="0"/>
                <w:numId w:val="9"/>
              </w:numPr>
              <w:jc w:val="both"/>
              <w:rPr>
                <w:rFonts w:ascii="Calibri" w:hAnsi="Calibri" w:cs="Calibri"/>
                <w:sz w:val="22"/>
                <w:szCs w:val="22"/>
              </w:rPr>
            </w:pPr>
          </w:p>
        </w:tc>
        <w:tc>
          <w:tcPr>
            <w:tcW w:w="5709" w:type="dxa"/>
            <w:tcBorders>
              <w:top w:val="single" w:sz="4" w:space="0" w:color="auto"/>
              <w:left w:val="single" w:sz="4" w:space="0" w:color="auto"/>
              <w:bottom w:val="single" w:sz="4" w:space="0" w:color="auto"/>
              <w:right w:val="single" w:sz="4" w:space="0" w:color="auto"/>
            </w:tcBorders>
            <w:shd w:val="clear" w:color="auto" w:fill="FFFFFF"/>
            <w:vAlign w:val="center"/>
          </w:tcPr>
          <w:p w14:paraId="70FF78FC" w14:textId="77777777" w:rsidR="00B04CC4" w:rsidRPr="00734E46" w:rsidRDefault="00B04CC4" w:rsidP="00E21F23">
            <w:pPr>
              <w:ind w:left="76"/>
              <w:jc w:val="both"/>
              <w:rPr>
                <w:rFonts w:ascii="Calibri" w:hAnsi="Calibri" w:cs="Calibri"/>
                <w:sz w:val="22"/>
                <w:szCs w:val="22"/>
              </w:rPr>
            </w:pPr>
            <w:r w:rsidRPr="00734E46">
              <w:rPr>
                <w:rFonts w:ascii="Calibri" w:hAnsi="Calibri" w:cs="Calibri"/>
                <w:sz w:val="22"/>
                <w:szCs w:val="22"/>
              </w:rPr>
              <w:t>Kamery cyfrowe</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14:paraId="13D160C6"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szt.</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627A3DE8"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8</w:t>
            </w:r>
          </w:p>
        </w:tc>
      </w:tr>
      <w:tr w:rsidR="00022F14" w:rsidRPr="00734E46" w14:paraId="50B0B650" w14:textId="77777777" w:rsidTr="00E21F23">
        <w:trPr>
          <w:jc w:val="center"/>
        </w:trPr>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14:paraId="21B7D7B8" w14:textId="77777777" w:rsidR="00B04CC4" w:rsidRPr="00734E46" w:rsidRDefault="00B04CC4" w:rsidP="00B04CC4">
            <w:pPr>
              <w:numPr>
                <w:ilvl w:val="0"/>
                <w:numId w:val="9"/>
              </w:numPr>
              <w:jc w:val="both"/>
              <w:rPr>
                <w:rFonts w:ascii="Calibri" w:hAnsi="Calibri" w:cs="Calibri"/>
                <w:sz w:val="22"/>
                <w:szCs w:val="22"/>
              </w:rPr>
            </w:pPr>
          </w:p>
        </w:tc>
        <w:tc>
          <w:tcPr>
            <w:tcW w:w="5709" w:type="dxa"/>
            <w:tcBorders>
              <w:top w:val="single" w:sz="4" w:space="0" w:color="auto"/>
              <w:left w:val="single" w:sz="4" w:space="0" w:color="auto"/>
              <w:bottom w:val="single" w:sz="4" w:space="0" w:color="auto"/>
              <w:right w:val="single" w:sz="4" w:space="0" w:color="auto"/>
            </w:tcBorders>
            <w:shd w:val="clear" w:color="auto" w:fill="FFFFFF"/>
            <w:vAlign w:val="center"/>
          </w:tcPr>
          <w:p w14:paraId="24DB7494" w14:textId="77777777" w:rsidR="00B04CC4" w:rsidRPr="00734E46" w:rsidRDefault="00B04CC4" w:rsidP="00E21F23">
            <w:pPr>
              <w:ind w:left="76"/>
              <w:jc w:val="both"/>
              <w:rPr>
                <w:rFonts w:ascii="Calibri" w:hAnsi="Calibri" w:cs="Calibri"/>
                <w:sz w:val="22"/>
                <w:szCs w:val="22"/>
              </w:rPr>
            </w:pPr>
            <w:r w:rsidRPr="00734E46">
              <w:rPr>
                <w:rFonts w:ascii="Calibri" w:hAnsi="Calibri" w:cs="Calibri"/>
                <w:sz w:val="22"/>
                <w:szCs w:val="22"/>
              </w:rPr>
              <w:t>Naświetlacze IR</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14:paraId="1214173A" w14:textId="77777777" w:rsidR="00B04CC4" w:rsidRPr="00734E46" w:rsidRDefault="00B04CC4" w:rsidP="00E21F23">
            <w:pPr>
              <w:jc w:val="both"/>
              <w:rPr>
                <w:rFonts w:ascii="Calibri" w:hAnsi="Calibri" w:cs="Calibri"/>
                <w:sz w:val="22"/>
                <w:szCs w:val="22"/>
              </w:rPr>
            </w:pPr>
            <w:proofErr w:type="spellStart"/>
            <w:r w:rsidRPr="00734E46">
              <w:rPr>
                <w:rFonts w:ascii="Calibri" w:hAnsi="Calibri" w:cs="Calibri"/>
                <w:sz w:val="22"/>
                <w:szCs w:val="22"/>
              </w:rPr>
              <w:t>szt</w:t>
            </w:r>
            <w:proofErr w:type="spellEnd"/>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27CBCE29"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5</w:t>
            </w:r>
          </w:p>
        </w:tc>
      </w:tr>
      <w:tr w:rsidR="00022F14" w:rsidRPr="00734E46" w14:paraId="6EE4DB1C" w14:textId="77777777" w:rsidTr="00E21F23">
        <w:trPr>
          <w:jc w:val="center"/>
        </w:trPr>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14:paraId="264EF67A" w14:textId="77777777" w:rsidR="00B04CC4" w:rsidRPr="00734E46" w:rsidRDefault="00B04CC4" w:rsidP="00B04CC4">
            <w:pPr>
              <w:numPr>
                <w:ilvl w:val="0"/>
                <w:numId w:val="9"/>
              </w:numPr>
              <w:jc w:val="both"/>
              <w:rPr>
                <w:rFonts w:ascii="Calibri" w:hAnsi="Calibri" w:cs="Calibri"/>
                <w:sz w:val="22"/>
                <w:szCs w:val="22"/>
              </w:rPr>
            </w:pPr>
          </w:p>
        </w:tc>
        <w:tc>
          <w:tcPr>
            <w:tcW w:w="5709" w:type="dxa"/>
            <w:tcBorders>
              <w:top w:val="single" w:sz="4" w:space="0" w:color="auto"/>
              <w:left w:val="single" w:sz="4" w:space="0" w:color="auto"/>
              <w:bottom w:val="single" w:sz="4" w:space="0" w:color="auto"/>
              <w:right w:val="single" w:sz="4" w:space="0" w:color="auto"/>
            </w:tcBorders>
            <w:shd w:val="clear" w:color="auto" w:fill="FFFFFF"/>
            <w:vAlign w:val="center"/>
          </w:tcPr>
          <w:p w14:paraId="3E5270E0" w14:textId="77777777" w:rsidR="00B04CC4" w:rsidRPr="00734E46" w:rsidRDefault="00B04CC4" w:rsidP="00E21F23">
            <w:pPr>
              <w:ind w:left="76"/>
              <w:jc w:val="both"/>
              <w:rPr>
                <w:rFonts w:ascii="Calibri" w:hAnsi="Calibri" w:cs="Calibri"/>
                <w:sz w:val="22"/>
                <w:szCs w:val="22"/>
              </w:rPr>
            </w:pPr>
            <w:r w:rsidRPr="00734E46">
              <w:rPr>
                <w:rFonts w:ascii="Calibri" w:hAnsi="Calibri" w:cs="Calibri"/>
                <w:sz w:val="22"/>
                <w:szCs w:val="22"/>
              </w:rPr>
              <w:t>Rejestrator kamer IP wraz z dyskami</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tcPr>
          <w:p w14:paraId="7BC110F2" w14:textId="77777777" w:rsidR="00B04CC4" w:rsidRPr="00734E46" w:rsidRDefault="00B04CC4" w:rsidP="00E21F23">
            <w:pPr>
              <w:jc w:val="both"/>
              <w:rPr>
                <w:rFonts w:ascii="Calibri" w:hAnsi="Calibri" w:cs="Calibri"/>
                <w:sz w:val="22"/>
                <w:szCs w:val="22"/>
              </w:rPr>
            </w:pPr>
            <w:proofErr w:type="spellStart"/>
            <w:r w:rsidRPr="00734E46">
              <w:rPr>
                <w:rFonts w:ascii="Calibri" w:hAnsi="Calibri" w:cs="Calibri"/>
                <w:sz w:val="22"/>
                <w:szCs w:val="22"/>
              </w:rPr>
              <w:t>szt</w:t>
            </w:r>
            <w:proofErr w:type="spellEnd"/>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38B4105F"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1</w:t>
            </w:r>
          </w:p>
        </w:tc>
      </w:tr>
    </w:tbl>
    <w:p w14:paraId="5CB6AFC4" w14:textId="77777777" w:rsidR="00B04CC4" w:rsidRPr="00734E46" w:rsidRDefault="00B04CC4" w:rsidP="00B04CC4">
      <w:pPr>
        <w:pStyle w:val="Nagwek3"/>
        <w:numPr>
          <w:ilvl w:val="0"/>
          <w:numId w:val="0"/>
        </w:numPr>
        <w:rPr>
          <w:rFonts w:ascii="Calibri" w:hAnsi="Calibri" w:cs="Calibri"/>
          <w:szCs w:val="22"/>
        </w:rPr>
      </w:pPr>
      <w:bookmarkStart w:id="13" w:name="_Toc509303837"/>
      <w:r w:rsidRPr="00734E46">
        <w:rPr>
          <w:rFonts w:ascii="Calibri" w:hAnsi="Calibri" w:cs="Calibri"/>
          <w:szCs w:val="22"/>
        </w:rPr>
        <w:t>IPTV w budynkach EC1 Wschód</w:t>
      </w:r>
      <w:bookmarkEnd w:id="13"/>
    </w:p>
    <w:p w14:paraId="6781CFF0" w14:textId="77777777" w:rsidR="00B04CC4" w:rsidRPr="00734E46" w:rsidRDefault="00B04CC4" w:rsidP="00B04CC4">
      <w:pPr>
        <w:jc w:val="both"/>
        <w:rPr>
          <w:rFonts w:ascii="Calibri" w:hAnsi="Calibri" w:cs="Calibri"/>
          <w:sz w:val="22"/>
          <w:szCs w:val="22"/>
        </w:rPr>
      </w:pPr>
      <w:r w:rsidRPr="00734E46">
        <w:rPr>
          <w:rFonts w:ascii="Calibri" w:hAnsi="Calibri" w:cs="Calibri"/>
          <w:sz w:val="22"/>
          <w:szCs w:val="22"/>
        </w:rPr>
        <w:t>W budynkach rozbudowano instalację telewizji przemysłowej o rozwiązania IP w postaci kamer stałopozycyjnych i obrotowych. Rejestracja obrazu ze wszystkich kamer telewizji przemysłowej archiwizowana jest na dyskach rejestratora cyfrowego i7-N07732VH.</w:t>
      </w:r>
    </w:p>
    <w:p w14:paraId="7A130CF1" w14:textId="77777777" w:rsidR="00B04CC4" w:rsidRPr="00734E46" w:rsidRDefault="00B04CC4" w:rsidP="00B04CC4">
      <w:pPr>
        <w:jc w:val="both"/>
        <w:rPr>
          <w:rFonts w:ascii="Calibri" w:hAnsi="Calibri" w:cs="Calibri"/>
          <w:sz w:val="22"/>
          <w:szCs w:val="22"/>
        </w:rPr>
      </w:pPr>
      <w:r w:rsidRPr="00734E46">
        <w:rPr>
          <w:rFonts w:ascii="Calibri" w:hAnsi="Calibri" w:cs="Calibri"/>
          <w:sz w:val="22"/>
          <w:szCs w:val="22"/>
        </w:rPr>
        <w:t xml:space="preserve">Cały system sterowany jest ze stanowiska wyposażonego w mysz komputerową oraz dwa monitory LCD 24” i 27” podłączone bezpośrednio do rejestratora. Sygnał IP z kamer doprowadzony jest do przełączników </w:t>
      </w:r>
      <w:proofErr w:type="spellStart"/>
      <w:r w:rsidRPr="00734E46">
        <w:rPr>
          <w:rFonts w:ascii="Calibri" w:hAnsi="Calibri" w:cs="Calibri"/>
          <w:sz w:val="22"/>
          <w:szCs w:val="22"/>
        </w:rPr>
        <w:t>PoE</w:t>
      </w:r>
      <w:proofErr w:type="spellEnd"/>
      <w:r w:rsidRPr="00734E46">
        <w:rPr>
          <w:rFonts w:ascii="Calibri" w:hAnsi="Calibri" w:cs="Calibri"/>
          <w:sz w:val="22"/>
          <w:szCs w:val="22"/>
        </w:rPr>
        <w:t xml:space="preserve"> zainstalowanych w szafie 19” 42U 600x600 zlokalizowanej w pomieszczeniu 0.S1.8. oraz w szafi</w:t>
      </w:r>
      <w:r w:rsidR="009503A3" w:rsidRPr="00734E46">
        <w:rPr>
          <w:rFonts w:ascii="Calibri" w:hAnsi="Calibri" w:cs="Calibri"/>
          <w:sz w:val="22"/>
          <w:szCs w:val="22"/>
        </w:rPr>
        <w:t>e 19” 6U 400mm zlokalizowanej w </w:t>
      </w:r>
      <w:r w:rsidRPr="00734E46">
        <w:rPr>
          <w:rFonts w:ascii="Calibri" w:hAnsi="Calibri" w:cs="Calibri"/>
          <w:sz w:val="22"/>
          <w:szCs w:val="22"/>
        </w:rPr>
        <w:t>szachcie między budynkami N i S2.</w:t>
      </w:r>
    </w:p>
    <w:p w14:paraId="47E462D3" w14:textId="77777777" w:rsidR="00B04CC4" w:rsidRPr="00734E46" w:rsidRDefault="00B04CC4" w:rsidP="00B04CC4">
      <w:pPr>
        <w:spacing w:before="240" w:after="240"/>
        <w:ind w:left="0"/>
        <w:jc w:val="both"/>
        <w:rPr>
          <w:rFonts w:ascii="Calibri" w:hAnsi="Calibri" w:cs="Calibri"/>
          <w:b/>
          <w:sz w:val="22"/>
          <w:szCs w:val="22"/>
        </w:rPr>
      </w:pPr>
      <w:r w:rsidRPr="00734E46">
        <w:rPr>
          <w:rFonts w:ascii="Calibri" w:hAnsi="Calibri" w:cs="Calibri"/>
          <w:b/>
          <w:sz w:val="22"/>
          <w:szCs w:val="22"/>
        </w:rPr>
        <w:t>Elementy systemu IPTV</w:t>
      </w:r>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9"/>
        <w:gridCol w:w="1134"/>
        <w:gridCol w:w="5103"/>
        <w:gridCol w:w="1004"/>
        <w:gridCol w:w="1242"/>
      </w:tblGrid>
      <w:tr w:rsidR="00022F14" w:rsidRPr="00734E46" w14:paraId="73DD46AD" w14:textId="77777777" w:rsidTr="00E21F23">
        <w:trPr>
          <w:trHeight w:val="300"/>
          <w:jc w:val="center"/>
        </w:trPr>
        <w:tc>
          <w:tcPr>
            <w:tcW w:w="1413" w:type="dxa"/>
            <w:gridSpan w:val="2"/>
            <w:shd w:val="solid" w:color="BFBFBF" w:fill="auto"/>
            <w:noWrap/>
            <w:vAlign w:val="center"/>
            <w:hideMark/>
          </w:tcPr>
          <w:p w14:paraId="1FB01A70"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LP</w:t>
            </w:r>
          </w:p>
        </w:tc>
        <w:tc>
          <w:tcPr>
            <w:tcW w:w="5103" w:type="dxa"/>
            <w:shd w:val="solid" w:color="BFBFBF" w:fill="auto"/>
            <w:noWrap/>
            <w:vAlign w:val="center"/>
            <w:hideMark/>
          </w:tcPr>
          <w:p w14:paraId="41F2EFBD"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OPIS PRODUKTU</w:t>
            </w:r>
          </w:p>
        </w:tc>
        <w:tc>
          <w:tcPr>
            <w:tcW w:w="929" w:type="dxa"/>
            <w:shd w:val="solid" w:color="BFBFBF" w:fill="auto"/>
            <w:vAlign w:val="center"/>
          </w:tcPr>
          <w:p w14:paraId="1FE3F037"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Jedn.</w:t>
            </w:r>
          </w:p>
        </w:tc>
        <w:tc>
          <w:tcPr>
            <w:tcW w:w="1126" w:type="dxa"/>
            <w:shd w:val="solid" w:color="BFBFBF" w:fill="auto"/>
            <w:noWrap/>
            <w:vAlign w:val="center"/>
            <w:hideMark/>
          </w:tcPr>
          <w:p w14:paraId="06833D8F"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Ogółem</w:t>
            </w:r>
          </w:p>
        </w:tc>
      </w:tr>
      <w:tr w:rsidR="00022F14" w:rsidRPr="00734E46" w14:paraId="42FED698" w14:textId="77777777" w:rsidTr="00E21F23">
        <w:trPr>
          <w:trHeight w:val="300"/>
          <w:jc w:val="center"/>
        </w:trPr>
        <w:tc>
          <w:tcPr>
            <w:tcW w:w="279" w:type="dxa"/>
            <w:shd w:val="clear" w:color="auto" w:fill="auto"/>
            <w:noWrap/>
            <w:vAlign w:val="center"/>
          </w:tcPr>
          <w:p w14:paraId="0AED4FBD" w14:textId="77777777" w:rsidR="00B04CC4" w:rsidRPr="00734E46" w:rsidRDefault="00B04CC4" w:rsidP="00B04CC4">
            <w:pPr>
              <w:pStyle w:val="Akapitzlist"/>
              <w:numPr>
                <w:ilvl w:val="0"/>
                <w:numId w:val="10"/>
              </w:numPr>
              <w:ind w:left="634" w:hanging="643"/>
              <w:rPr>
                <w:rFonts w:ascii="Calibri" w:hAnsi="Calibri" w:cs="Calibri"/>
                <w:sz w:val="22"/>
                <w:szCs w:val="22"/>
              </w:rPr>
            </w:pPr>
          </w:p>
        </w:tc>
        <w:tc>
          <w:tcPr>
            <w:tcW w:w="6237" w:type="dxa"/>
            <w:gridSpan w:val="2"/>
            <w:shd w:val="clear" w:color="auto" w:fill="auto"/>
            <w:noWrap/>
            <w:vAlign w:val="center"/>
            <w:hideMark/>
          </w:tcPr>
          <w:p w14:paraId="4D18C6EC"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Kamera i7-P3020GH-IR PTZ HD1080 zoom x30</w:t>
            </w:r>
          </w:p>
        </w:tc>
        <w:tc>
          <w:tcPr>
            <w:tcW w:w="929" w:type="dxa"/>
            <w:vAlign w:val="center"/>
          </w:tcPr>
          <w:p w14:paraId="4A942D97"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szt.</w:t>
            </w:r>
          </w:p>
        </w:tc>
        <w:tc>
          <w:tcPr>
            <w:tcW w:w="1126" w:type="dxa"/>
            <w:shd w:val="clear" w:color="auto" w:fill="auto"/>
            <w:noWrap/>
            <w:vAlign w:val="center"/>
            <w:hideMark/>
          </w:tcPr>
          <w:p w14:paraId="31A5DC3D"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2</w:t>
            </w:r>
          </w:p>
        </w:tc>
      </w:tr>
      <w:tr w:rsidR="00022F14" w:rsidRPr="00734E46" w14:paraId="63BCE63C" w14:textId="77777777" w:rsidTr="00E21F23">
        <w:trPr>
          <w:trHeight w:val="300"/>
          <w:jc w:val="center"/>
        </w:trPr>
        <w:tc>
          <w:tcPr>
            <w:tcW w:w="279" w:type="dxa"/>
            <w:shd w:val="clear" w:color="auto" w:fill="auto"/>
            <w:noWrap/>
            <w:vAlign w:val="center"/>
          </w:tcPr>
          <w:p w14:paraId="457B552B" w14:textId="77777777" w:rsidR="00B04CC4" w:rsidRPr="00734E46" w:rsidRDefault="00B04CC4" w:rsidP="00B04CC4">
            <w:pPr>
              <w:pStyle w:val="Akapitzlist"/>
              <w:numPr>
                <w:ilvl w:val="0"/>
                <w:numId w:val="10"/>
              </w:numPr>
              <w:ind w:left="634" w:hanging="643"/>
              <w:rPr>
                <w:rFonts w:ascii="Calibri" w:hAnsi="Calibri" w:cs="Calibri"/>
                <w:sz w:val="22"/>
                <w:szCs w:val="22"/>
              </w:rPr>
            </w:pPr>
          </w:p>
        </w:tc>
        <w:tc>
          <w:tcPr>
            <w:tcW w:w="6237" w:type="dxa"/>
            <w:gridSpan w:val="2"/>
            <w:shd w:val="clear" w:color="auto" w:fill="auto"/>
            <w:noWrap/>
            <w:vAlign w:val="center"/>
            <w:hideMark/>
          </w:tcPr>
          <w:p w14:paraId="277F2532"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 xml:space="preserve">Kamera i7-C72430E-IR IP 3MPX </w:t>
            </w:r>
            <w:proofErr w:type="spellStart"/>
            <w:r w:rsidRPr="00734E46">
              <w:rPr>
                <w:rFonts w:ascii="Calibri" w:hAnsi="Calibri" w:cs="Calibri"/>
                <w:sz w:val="22"/>
                <w:szCs w:val="22"/>
              </w:rPr>
              <w:t>PoE</w:t>
            </w:r>
            <w:proofErr w:type="spellEnd"/>
            <w:r w:rsidRPr="00734E46">
              <w:rPr>
                <w:rFonts w:ascii="Calibri" w:hAnsi="Calibri" w:cs="Calibri"/>
                <w:sz w:val="22"/>
                <w:szCs w:val="22"/>
              </w:rPr>
              <w:t xml:space="preserve"> </w:t>
            </w:r>
            <w:proofErr w:type="spellStart"/>
            <w:r w:rsidRPr="00734E46">
              <w:rPr>
                <w:rFonts w:ascii="Calibri" w:hAnsi="Calibri" w:cs="Calibri"/>
                <w:sz w:val="22"/>
                <w:szCs w:val="22"/>
              </w:rPr>
              <w:t>bullet</w:t>
            </w:r>
            <w:proofErr w:type="spellEnd"/>
            <w:r w:rsidRPr="00734E46">
              <w:rPr>
                <w:rFonts w:ascii="Calibri" w:hAnsi="Calibri" w:cs="Calibri"/>
                <w:sz w:val="22"/>
                <w:szCs w:val="22"/>
              </w:rPr>
              <w:t xml:space="preserve"> d/n IR 2,8-12mm</w:t>
            </w:r>
          </w:p>
        </w:tc>
        <w:tc>
          <w:tcPr>
            <w:tcW w:w="929" w:type="dxa"/>
            <w:vAlign w:val="center"/>
          </w:tcPr>
          <w:p w14:paraId="53C2A915"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szt.</w:t>
            </w:r>
          </w:p>
        </w:tc>
        <w:tc>
          <w:tcPr>
            <w:tcW w:w="1126" w:type="dxa"/>
            <w:shd w:val="clear" w:color="auto" w:fill="auto"/>
            <w:noWrap/>
            <w:vAlign w:val="center"/>
            <w:hideMark/>
          </w:tcPr>
          <w:p w14:paraId="6DDD7420"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9</w:t>
            </w:r>
          </w:p>
        </w:tc>
      </w:tr>
      <w:tr w:rsidR="00022F14" w:rsidRPr="00734E46" w14:paraId="1CFD0F9E" w14:textId="77777777" w:rsidTr="00E21F23">
        <w:trPr>
          <w:trHeight w:val="300"/>
          <w:jc w:val="center"/>
        </w:trPr>
        <w:tc>
          <w:tcPr>
            <w:tcW w:w="279" w:type="dxa"/>
            <w:shd w:val="clear" w:color="auto" w:fill="auto"/>
            <w:noWrap/>
            <w:vAlign w:val="center"/>
          </w:tcPr>
          <w:p w14:paraId="60D97A50" w14:textId="77777777" w:rsidR="00B04CC4" w:rsidRPr="00734E46" w:rsidRDefault="00B04CC4" w:rsidP="00B04CC4">
            <w:pPr>
              <w:pStyle w:val="Akapitzlist"/>
              <w:numPr>
                <w:ilvl w:val="0"/>
                <w:numId w:val="10"/>
              </w:numPr>
              <w:ind w:left="634" w:hanging="643"/>
              <w:rPr>
                <w:rFonts w:ascii="Calibri" w:hAnsi="Calibri" w:cs="Calibri"/>
                <w:sz w:val="22"/>
                <w:szCs w:val="22"/>
              </w:rPr>
            </w:pPr>
          </w:p>
        </w:tc>
        <w:tc>
          <w:tcPr>
            <w:tcW w:w="6237" w:type="dxa"/>
            <w:gridSpan w:val="2"/>
            <w:shd w:val="clear" w:color="auto" w:fill="auto"/>
            <w:noWrap/>
            <w:vAlign w:val="center"/>
            <w:hideMark/>
          </w:tcPr>
          <w:p w14:paraId="12364C32"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Kamera i7-C72640D-IRAZ</w:t>
            </w:r>
          </w:p>
        </w:tc>
        <w:tc>
          <w:tcPr>
            <w:tcW w:w="929" w:type="dxa"/>
            <w:vAlign w:val="center"/>
          </w:tcPr>
          <w:p w14:paraId="4815DAAD"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szt.</w:t>
            </w:r>
          </w:p>
        </w:tc>
        <w:tc>
          <w:tcPr>
            <w:tcW w:w="1126" w:type="dxa"/>
            <w:shd w:val="clear" w:color="auto" w:fill="auto"/>
            <w:noWrap/>
            <w:vAlign w:val="center"/>
            <w:hideMark/>
          </w:tcPr>
          <w:p w14:paraId="097307C0"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6</w:t>
            </w:r>
          </w:p>
        </w:tc>
      </w:tr>
      <w:tr w:rsidR="00022F14" w:rsidRPr="00734E46" w14:paraId="18D7307B" w14:textId="77777777" w:rsidTr="00E21F23">
        <w:trPr>
          <w:trHeight w:val="300"/>
          <w:jc w:val="center"/>
        </w:trPr>
        <w:tc>
          <w:tcPr>
            <w:tcW w:w="279" w:type="dxa"/>
            <w:shd w:val="clear" w:color="auto" w:fill="auto"/>
            <w:noWrap/>
            <w:vAlign w:val="center"/>
          </w:tcPr>
          <w:p w14:paraId="334CE316" w14:textId="77777777" w:rsidR="00B04CC4" w:rsidRPr="00734E46" w:rsidRDefault="00B04CC4" w:rsidP="00B04CC4">
            <w:pPr>
              <w:pStyle w:val="Akapitzlist"/>
              <w:numPr>
                <w:ilvl w:val="0"/>
                <w:numId w:val="10"/>
              </w:numPr>
              <w:ind w:left="634" w:hanging="643"/>
              <w:rPr>
                <w:rFonts w:ascii="Calibri" w:hAnsi="Calibri" w:cs="Calibri"/>
                <w:sz w:val="22"/>
                <w:szCs w:val="22"/>
              </w:rPr>
            </w:pPr>
          </w:p>
        </w:tc>
        <w:tc>
          <w:tcPr>
            <w:tcW w:w="6237" w:type="dxa"/>
            <w:gridSpan w:val="2"/>
            <w:shd w:val="clear" w:color="auto" w:fill="auto"/>
            <w:noWrap/>
            <w:vAlign w:val="center"/>
            <w:hideMark/>
          </w:tcPr>
          <w:p w14:paraId="27B08FCC"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Kamera i7-C72640DE-IR</w:t>
            </w:r>
          </w:p>
        </w:tc>
        <w:tc>
          <w:tcPr>
            <w:tcW w:w="929" w:type="dxa"/>
            <w:vAlign w:val="center"/>
          </w:tcPr>
          <w:p w14:paraId="3B893F8E"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szt.</w:t>
            </w:r>
          </w:p>
        </w:tc>
        <w:tc>
          <w:tcPr>
            <w:tcW w:w="1126" w:type="dxa"/>
            <w:shd w:val="clear" w:color="auto" w:fill="auto"/>
            <w:noWrap/>
            <w:vAlign w:val="center"/>
            <w:hideMark/>
          </w:tcPr>
          <w:p w14:paraId="1B57F824"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1</w:t>
            </w:r>
          </w:p>
        </w:tc>
      </w:tr>
      <w:tr w:rsidR="00022F14" w:rsidRPr="00734E46" w14:paraId="2A59ED90" w14:textId="77777777" w:rsidTr="00E21F23">
        <w:trPr>
          <w:trHeight w:val="300"/>
          <w:jc w:val="center"/>
        </w:trPr>
        <w:tc>
          <w:tcPr>
            <w:tcW w:w="279" w:type="dxa"/>
            <w:shd w:val="clear" w:color="auto" w:fill="auto"/>
            <w:noWrap/>
            <w:vAlign w:val="center"/>
          </w:tcPr>
          <w:p w14:paraId="126BA964" w14:textId="77777777" w:rsidR="00B04CC4" w:rsidRPr="00734E46" w:rsidRDefault="00B04CC4" w:rsidP="00B04CC4">
            <w:pPr>
              <w:pStyle w:val="Akapitzlist"/>
              <w:numPr>
                <w:ilvl w:val="0"/>
                <w:numId w:val="10"/>
              </w:numPr>
              <w:ind w:left="634" w:hanging="643"/>
              <w:rPr>
                <w:rFonts w:ascii="Calibri" w:hAnsi="Calibri" w:cs="Calibri"/>
                <w:sz w:val="22"/>
                <w:szCs w:val="22"/>
              </w:rPr>
            </w:pPr>
          </w:p>
        </w:tc>
        <w:tc>
          <w:tcPr>
            <w:tcW w:w="6237" w:type="dxa"/>
            <w:gridSpan w:val="2"/>
            <w:shd w:val="clear" w:color="auto" w:fill="auto"/>
            <w:noWrap/>
            <w:vAlign w:val="center"/>
            <w:hideMark/>
          </w:tcPr>
          <w:p w14:paraId="474E187A"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Kamera IP i7-C72213E-IR INTERNEC</w:t>
            </w:r>
          </w:p>
        </w:tc>
        <w:tc>
          <w:tcPr>
            <w:tcW w:w="929" w:type="dxa"/>
            <w:vAlign w:val="center"/>
          </w:tcPr>
          <w:p w14:paraId="1A0DCE2C"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szt.</w:t>
            </w:r>
          </w:p>
        </w:tc>
        <w:tc>
          <w:tcPr>
            <w:tcW w:w="1126" w:type="dxa"/>
            <w:shd w:val="clear" w:color="auto" w:fill="auto"/>
            <w:noWrap/>
            <w:vAlign w:val="center"/>
            <w:hideMark/>
          </w:tcPr>
          <w:p w14:paraId="1EAB3D43"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1</w:t>
            </w:r>
          </w:p>
        </w:tc>
      </w:tr>
      <w:tr w:rsidR="00022F14" w:rsidRPr="00734E46" w14:paraId="7F19A612" w14:textId="77777777" w:rsidTr="00E21F23">
        <w:trPr>
          <w:trHeight w:val="300"/>
          <w:jc w:val="center"/>
        </w:trPr>
        <w:tc>
          <w:tcPr>
            <w:tcW w:w="279" w:type="dxa"/>
            <w:shd w:val="clear" w:color="auto" w:fill="auto"/>
            <w:noWrap/>
            <w:vAlign w:val="center"/>
          </w:tcPr>
          <w:p w14:paraId="56FB65F5" w14:textId="77777777" w:rsidR="00B04CC4" w:rsidRPr="00734E46" w:rsidRDefault="00B04CC4" w:rsidP="00B04CC4">
            <w:pPr>
              <w:pStyle w:val="Akapitzlist"/>
              <w:numPr>
                <w:ilvl w:val="0"/>
                <w:numId w:val="10"/>
              </w:numPr>
              <w:ind w:left="634" w:hanging="643"/>
              <w:rPr>
                <w:rFonts w:ascii="Calibri" w:hAnsi="Calibri" w:cs="Calibri"/>
                <w:sz w:val="22"/>
                <w:szCs w:val="22"/>
              </w:rPr>
            </w:pPr>
          </w:p>
        </w:tc>
        <w:tc>
          <w:tcPr>
            <w:tcW w:w="6237" w:type="dxa"/>
            <w:gridSpan w:val="2"/>
            <w:shd w:val="clear" w:color="auto" w:fill="auto"/>
            <w:noWrap/>
            <w:vAlign w:val="center"/>
            <w:hideMark/>
          </w:tcPr>
          <w:p w14:paraId="05834E23"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 xml:space="preserve">Monitor 24" </w:t>
            </w:r>
            <w:proofErr w:type="spellStart"/>
            <w:r w:rsidRPr="00734E46">
              <w:rPr>
                <w:rFonts w:ascii="Calibri" w:hAnsi="Calibri" w:cs="Calibri"/>
                <w:sz w:val="22"/>
                <w:szCs w:val="22"/>
              </w:rPr>
              <w:t>IIyama</w:t>
            </w:r>
            <w:proofErr w:type="spellEnd"/>
            <w:r w:rsidRPr="00734E46">
              <w:rPr>
                <w:rFonts w:ascii="Calibri" w:hAnsi="Calibri" w:cs="Calibri"/>
                <w:sz w:val="22"/>
                <w:szCs w:val="22"/>
              </w:rPr>
              <w:t xml:space="preserve"> TFT-B2482HD-B1</w:t>
            </w:r>
          </w:p>
        </w:tc>
        <w:tc>
          <w:tcPr>
            <w:tcW w:w="929" w:type="dxa"/>
            <w:vAlign w:val="center"/>
          </w:tcPr>
          <w:p w14:paraId="195937EF"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szt.</w:t>
            </w:r>
          </w:p>
        </w:tc>
        <w:tc>
          <w:tcPr>
            <w:tcW w:w="1126" w:type="dxa"/>
            <w:shd w:val="clear" w:color="auto" w:fill="auto"/>
            <w:noWrap/>
            <w:vAlign w:val="center"/>
            <w:hideMark/>
          </w:tcPr>
          <w:p w14:paraId="0EC38D8A"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1</w:t>
            </w:r>
          </w:p>
        </w:tc>
      </w:tr>
      <w:tr w:rsidR="00022F14" w:rsidRPr="00734E46" w14:paraId="500CF450" w14:textId="77777777" w:rsidTr="00E21F23">
        <w:trPr>
          <w:trHeight w:val="300"/>
          <w:jc w:val="center"/>
        </w:trPr>
        <w:tc>
          <w:tcPr>
            <w:tcW w:w="279" w:type="dxa"/>
            <w:shd w:val="clear" w:color="auto" w:fill="auto"/>
            <w:noWrap/>
            <w:vAlign w:val="center"/>
          </w:tcPr>
          <w:p w14:paraId="1604F08F" w14:textId="77777777" w:rsidR="00B04CC4" w:rsidRPr="00734E46" w:rsidRDefault="00B04CC4" w:rsidP="00B04CC4">
            <w:pPr>
              <w:pStyle w:val="Akapitzlist"/>
              <w:numPr>
                <w:ilvl w:val="0"/>
                <w:numId w:val="10"/>
              </w:numPr>
              <w:ind w:left="634" w:hanging="643"/>
              <w:rPr>
                <w:rFonts w:ascii="Calibri" w:hAnsi="Calibri" w:cs="Calibri"/>
                <w:sz w:val="22"/>
                <w:szCs w:val="22"/>
              </w:rPr>
            </w:pPr>
          </w:p>
        </w:tc>
        <w:tc>
          <w:tcPr>
            <w:tcW w:w="6237" w:type="dxa"/>
            <w:gridSpan w:val="2"/>
            <w:shd w:val="clear" w:color="auto" w:fill="auto"/>
            <w:noWrap/>
            <w:vAlign w:val="center"/>
            <w:hideMark/>
          </w:tcPr>
          <w:p w14:paraId="568D66B4"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 xml:space="preserve">Monitor 27" </w:t>
            </w:r>
            <w:proofErr w:type="spellStart"/>
            <w:r w:rsidRPr="00734E46">
              <w:rPr>
                <w:rFonts w:ascii="Calibri" w:hAnsi="Calibri" w:cs="Calibri"/>
                <w:sz w:val="22"/>
                <w:szCs w:val="22"/>
              </w:rPr>
              <w:t>iiYama</w:t>
            </w:r>
            <w:proofErr w:type="spellEnd"/>
            <w:r w:rsidRPr="00734E46">
              <w:rPr>
                <w:rFonts w:ascii="Calibri" w:hAnsi="Calibri" w:cs="Calibri"/>
                <w:sz w:val="22"/>
                <w:szCs w:val="22"/>
              </w:rPr>
              <w:t xml:space="preserve"> B2780HSU-B1</w:t>
            </w:r>
          </w:p>
        </w:tc>
        <w:tc>
          <w:tcPr>
            <w:tcW w:w="929" w:type="dxa"/>
            <w:vAlign w:val="center"/>
          </w:tcPr>
          <w:p w14:paraId="09A9EF8B"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szt.</w:t>
            </w:r>
          </w:p>
        </w:tc>
        <w:tc>
          <w:tcPr>
            <w:tcW w:w="1126" w:type="dxa"/>
            <w:shd w:val="clear" w:color="auto" w:fill="auto"/>
            <w:noWrap/>
            <w:vAlign w:val="center"/>
            <w:hideMark/>
          </w:tcPr>
          <w:p w14:paraId="57576D67"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1</w:t>
            </w:r>
          </w:p>
        </w:tc>
      </w:tr>
      <w:tr w:rsidR="00022F14" w:rsidRPr="00734E46" w14:paraId="2292E08F" w14:textId="77777777" w:rsidTr="00E21F23">
        <w:trPr>
          <w:trHeight w:val="300"/>
          <w:jc w:val="center"/>
        </w:trPr>
        <w:tc>
          <w:tcPr>
            <w:tcW w:w="279" w:type="dxa"/>
            <w:shd w:val="clear" w:color="auto" w:fill="auto"/>
            <w:noWrap/>
            <w:vAlign w:val="center"/>
          </w:tcPr>
          <w:p w14:paraId="1C05907C" w14:textId="77777777" w:rsidR="00B04CC4" w:rsidRPr="00734E46" w:rsidRDefault="00B04CC4" w:rsidP="00B04CC4">
            <w:pPr>
              <w:pStyle w:val="Akapitzlist"/>
              <w:numPr>
                <w:ilvl w:val="0"/>
                <w:numId w:val="10"/>
              </w:numPr>
              <w:ind w:left="634" w:hanging="643"/>
              <w:rPr>
                <w:rFonts w:ascii="Calibri" w:hAnsi="Calibri" w:cs="Calibri"/>
                <w:sz w:val="22"/>
                <w:szCs w:val="22"/>
              </w:rPr>
            </w:pPr>
          </w:p>
        </w:tc>
        <w:tc>
          <w:tcPr>
            <w:tcW w:w="6237" w:type="dxa"/>
            <w:gridSpan w:val="2"/>
            <w:shd w:val="clear" w:color="auto" w:fill="auto"/>
            <w:noWrap/>
            <w:vAlign w:val="center"/>
            <w:hideMark/>
          </w:tcPr>
          <w:p w14:paraId="1C849C59"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Switch D-Link 24x10/100Mbit+2Combo 1000BaseT/SFP+2Gigabit DES-1210-28P</w:t>
            </w:r>
          </w:p>
        </w:tc>
        <w:tc>
          <w:tcPr>
            <w:tcW w:w="929" w:type="dxa"/>
            <w:vAlign w:val="center"/>
          </w:tcPr>
          <w:p w14:paraId="266EB7C2" w14:textId="77777777" w:rsidR="00B04CC4" w:rsidRPr="00734E46" w:rsidRDefault="00B04CC4" w:rsidP="00E21F23">
            <w:pPr>
              <w:rPr>
                <w:rFonts w:ascii="Calibri" w:hAnsi="Calibri" w:cs="Calibri"/>
                <w:sz w:val="22"/>
                <w:szCs w:val="22"/>
              </w:rPr>
            </w:pPr>
            <w:proofErr w:type="spellStart"/>
            <w:r w:rsidRPr="00734E46">
              <w:rPr>
                <w:rFonts w:ascii="Calibri" w:hAnsi="Calibri" w:cs="Calibri"/>
                <w:sz w:val="22"/>
                <w:szCs w:val="22"/>
              </w:rPr>
              <w:t>szt</w:t>
            </w:r>
            <w:proofErr w:type="spellEnd"/>
          </w:p>
        </w:tc>
        <w:tc>
          <w:tcPr>
            <w:tcW w:w="1126" w:type="dxa"/>
            <w:shd w:val="clear" w:color="auto" w:fill="auto"/>
            <w:noWrap/>
            <w:vAlign w:val="center"/>
            <w:hideMark/>
          </w:tcPr>
          <w:p w14:paraId="008C5483"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1</w:t>
            </w:r>
          </w:p>
        </w:tc>
      </w:tr>
      <w:tr w:rsidR="00B04CC4" w:rsidRPr="00734E46" w14:paraId="38E33E59" w14:textId="77777777" w:rsidTr="00E21F23">
        <w:trPr>
          <w:trHeight w:val="300"/>
          <w:jc w:val="center"/>
        </w:trPr>
        <w:tc>
          <w:tcPr>
            <w:tcW w:w="279" w:type="dxa"/>
            <w:shd w:val="clear" w:color="auto" w:fill="auto"/>
            <w:noWrap/>
            <w:vAlign w:val="center"/>
          </w:tcPr>
          <w:p w14:paraId="77BDA5EA" w14:textId="77777777" w:rsidR="00B04CC4" w:rsidRPr="00734E46" w:rsidRDefault="00B04CC4" w:rsidP="00B04CC4">
            <w:pPr>
              <w:pStyle w:val="Akapitzlist"/>
              <w:numPr>
                <w:ilvl w:val="0"/>
                <w:numId w:val="10"/>
              </w:numPr>
              <w:ind w:left="634" w:hanging="643"/>
              <w:rPr>
                <w:rFonts w:ascii="Calibri" w:hAnsi="Calibri" w:cs="Calibri"/>
                <w:sz w:val="22"/>
                <w:szCs w:val="22"/>
              </w:rPr>
            </w:pPr>
          </w:p>
        </w:tc>
        <w:tc>
          <w:tcPr>
            <w:tcW w:w="6237" w:type="dxa"/>
            <w:gridSpan w:val="2"/>
            <w:shd w:val="clear" w:color="auto" w:fill="auto"/>
            <w:noWrap/>
            <w:vAlign w:val="center"/>
            <w:hideMark/>
          </w:tcPr>
          <w:p w14:paraId="4192F0CA"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 xml:space="preserve">Switch FS728TP-100EUS </w:t>
            </w:r>
            <w:proofErr w:type="spellStart"/>
            <w:r w:rsidRPr="00734E46">
              <w:rPr>
                <w:rFonts w:ascii="Calibri" w:hAnsi="Calibri" w:cs="Calibri"/>
                <w:sz w:val="22"/>
                <w:szCs w:val="22"/>
              </w:rPr>
              <w:t>NetGear</w:t>
            </w:r>
            <w:proofErr w:type="spellEnd"/>
            <w:r w:rsidRPr="00734E46">
              <w:rPr>
                <w:rFonts w:ascii="Calibri" w:hAnsi="Calibri" w:cs="Calibri"/>
                <w:sz w:val="22"/>
                <w:szCs w:val="22"/>
              </w:rPr>
              <w:t xml:space="preserve"> 24x10/100BAseTX </w:t>
            </w:r>
            <w:proofErr w:type="spellStart"/>
            <w:r w:rsidRPr="00734E46">
              <w:rPr>
                <w:rFonts w:ascii="Calibri" w:hAnsi="Calibri" w:cs="Calibri"/>
                <w:sz w:val="22"/>
                <w:szCs w:val="22"/>
              </w:rPr>
              <w:t>PoE</w:t>
            </w:r>
            <w:proofErr w:type="spellEnd"/>
            <w:r w:rsidRPr="00734E46">
              <w:rPr>
                <w:rFonts w:ascii="Calibri" w:hAnsi="Calibri" w:cs="Calibri"/>
                <w:sz w:val="22"/>
                <w:szCs w:val="22"/>
              </w:rPr>
              <w:t xml:space="preserve"> 4x1000BaseTX 2xSFP</w:t>
            </w:r>
          </w:p>
        </w:tc>
        <w:tc>
          <w:tcPr>
            <w:tcW w:w="929" w:type="dxa"/>
            <w:vAlign w:val="center"/>
          </w:tcPr>
          <w:p w14:paraId="3D2C5178" w14:textId="77777777" w:rsidR="00B04CC4" w:rsidRPr="00734E46" w:rsidRDefault="00B04CC4" w:rsidP="00E21F23">
            <w:pPr>
              <w:rPr>
                <w:rFonts w:ascii="Calibri" w:hAnsi="Calibri" w:cs="Calibri"/>
                <w:sz w:val="22"/>
                <w:szCs w:val="22"/>
              </w:rPr>
            </w:pPr>
            <w:proofErr w:type="spellStart"/>
            <w:r w:rsidRPr="00734E46">
              <w:rPr>
                <w:rFonts w:ascii="Calibri" w:hAnsi="Calibri" w:cs="Calibri"/>
                <w:sz w:val="22"/>
                <w:szCs w:val="22"/>
              </w:rPr>
              <w:t>szt</w:t>
            </w:r>
            <w:proofErr w:type="spellEnd"/>
          </w:p>
        </w:tc>
        <w:tc>
          <w:tcPr>
            <w:tcW w:w="1126" w:type="dxa"/>
            <w:shd w:val="clear" w:color="auto" w:fill="auto"/>
            <w:noWrap/>
            <w:vAlign w:val="center"/>
            <w:hideMark/>
          </w:tcPr>
          <w:p w14:paraId="683E4B7F" w14:textId="77777777" w:rsidR="00B04CC4" w:rsidRPr="00734E46" w:rsidRDefault="00B04CC4" w:rsidP="00E21F23">
            <w:pPr>
              <w:rPr>
                <w:rFonts w:ascii="Calibri" w:hAnsi="Calibri" w:cs="Calibri"/>
                <w:sz w:val="22"/>
                <w:szCs w:val="22"/>
              </w:rPr>
            </w:pPr>
            <w:r w:rsidRPr="00734E46">
              <w:rPr>
                <w:rFonts w:ascii="Calibri" w:hAnsi="Calibri" w:cs="Calibri"/>
                <w:sz w:val="22"/>
                <w:szCs w:val="22"/>
              </w:rPr>
              <w:t>1</w:t>
            </w:r>
          </w:p>
        </w:tc>
      </w:tr>
    </w:tbl>
    <w:p w14:paraId="2690A4F3" w14:textId="12D925B0" w:rsidR="00B04CC4" w:rsidRPr="00734E46" w:rsidRDefault="00B04CC4" w:rsidP="00022F14">
      <w:pPr>
        <w:ind w:left="0"/>
        <w:jc w:val="both"/>
        <w:rPr>
          <w:rFonts w:ascii="Calibri" w:eastAsia="Calibri" w:hAnsi="Calibri" w:cs="Calibri"/>
          <w:sz w:val="22"/>
          <w:szCs w:val="22"/>
          <w:lang w:eastAsia="en-US"/>
        </w:rPr>
      </w:pPr>
    </w:p>
    <w:p w14:paraId="1614C3F7" w14:textId="7C2C30F8" w:rsidR="00B04CC4" w:rsidRPr="00734E46" w:rsidRDefault="00022F14" w:rsidP="00B04CC4">
      <w:pPr>
        <w:jc w:val="both"/>
        <w:rPr>
          <w:rFonts w:ascii="Calibri" w:eastAsia="Calibri" w:hAnsi="Calibri" w:cs="Calibri"/>
          <w:i/>
          <w:sz w:val="22"/>
          <w:szCs w:val="22"/>
          <w:u w:val="single"/>
          <w:lang w:eastAsia="en-US"/>
        </w:rPr>
      </w:pPr>
      <w:r w:rsidRPr="00734E46">
        <w:rPr>
          <w:rFonts w:ascii="Calibri" w:eastAsia="Calibri" w:hAnsi="Calibri" w:cs="Calibri"/>
          <w:i/>
          <w:sz w:val="22"/>
          <w:szCs w:val="22"/>
          <w:u w:val="single"/>
          <w:lang w:eastAsia="en-US"/>
        </w:rPr>
        <w:t xml:space="preserve">Przedmiot zamówienia </w:t>
      </w:r>
      <w:r w:rsidR="00B04CC4" w:rsidRPr="00734E46">
        <w:rPr>
          <w:rFonts w:ascii="Calibri" w:eastAsia="Calibri" w:hAnsi="Calibri" w:cs="Calibri"/>
          <w:i/>
          <w:sz w:val="22"/>
          <w:szCs w:val="22"/>
          <w:u w:val="single"/>
          <w:lang w:eastAsia="en-US"/>
        </w:rPr>
        <w:t>obejmuje:</w:t>
      </w:r>
    </w:p>
    <w:p w14:paraId="35AE8B5C" w14:textId="2527BED9" w:rsidR="00B04CC4" w:rsidRPr="00734E46" w:rsidRDefault="00B04CC4" w:rsidP="00B04CC4">
      <w:pPr>
        <w:numPr>
          <w:ilvl w:val="0"/>
          <w:numId w:val="23"/>
        </w:numPr>
        <w:jc w:val="both"/>
        <w:rPr>
          <w:rFonts w:ascii="Calibri" w:eastAsia="Calibri" w:hAnsi="Calibri" w:cs="Calibri"/>
          <w:i/>
          <w:sz w:val="22"/>
          <w:szCs w:val="22"/>
          <w:lang w:eastAsia="en-US"/>
        </w:rPr>
      </w:pPr>
      <w:r w:rsidRPr="00734E46">
        <w:rPr>
          <w:rFonts w:ascii="Calibri" w:eastAsia="Calibri" w:hAnsi="Calibri" w:cs="Calibri"/>
          <w:i/>
          <w:sz w:val="22"/>
          <w:szCs w:val="22"/>
          <w:lang w:eastAsia="en-US"/>
        </w:rPr>
        <w:t>Sprowadzenie sygnału z obiektu EC1 Wschód do pomieszczenia monitoringu w obiekcie EC1</w:t>
      </w:r>
      <w:r w:rsidR="009A4DF1" w:rsidRPr="00734E46">
        <w:rPr>
          <w:rFonts w:ascii="Calibri" w:eastAsia="Calibri" w:hAnsi="Calibri" w:cs="Calibri"/>
          <w:i/>
          <w:sz w:val="22"/>
          <w:szCs w:val="22"/>
          <w:lang w:eastAsia="en-US"/>
        </w:rPr>
        <w:t xml:space="preserve"> </w:t>
      </w:r>
      <w:r w:rsidRPr="00734E46">
        <w:rPr>
          <w:rFonts w:ascii="Calibri" w:eastAsia="Calibri" w:hAnsi="Calibri" w:cs="Calibri"/>
          <w:i/>
          <w:sz w:val="22"/>
          <w:szCs w:val="22"/>
          <w:lang w:eastAsia="en-US"/>
        </w:rPr>
        <w:t xml:space="preserve">Zachód i do pomieszczenia </w:t>
      </w:r>
      <w:r w:rsidR="00E77632" w:rsidRPr="00734E46">
        <w:rPr>
          <w:rFonts w:ascii="Calibri" w:eastAsia="Calibri" w:hAnsi="Calibri" w:cs="Calibri"/>
          <w:i/>
          <w:sz w:val="22"/>
          <w:szCs w:val="22"/>
          <w:lang w:eastAsia="en-US"/>
        </w:rPr>
        <w:t>wskazanego przez Zamawiającego.</w:t>
      </w:r>
    </w:p>
    <w:p w14:paraId="04251DD8" w14:textId="0925A8FA" w:rsidR="00B04CC4" w:rsidRPr="00734E46" w:rsidRDefault="00B04CC4" w:rsidP="00B04CC4">
      <w:pPr>
        <w:numPr>
          <w:ilvl w:val="0"/>
          <w:numId w:val="23"/>
        </w:numPr>
        <w:jc w:val="both"/>
        <w:rPr>
          <w:rFonts w:ascii="Calibri" w:hAnsi="Calibri" w:cs="Calibri"/>
          <w:i/>
          <w:sz w:val="22"/>
          <w:szCs w:val="22"/>
        </w:rPr>
      </w:pPr>
      <w:r w:rsidRPr="00734E46">
        <w:rPr>
          <w:rFonts w:ascii="Calibri" w:eastAsia="Calibri" w:hAnsi="Calibri" w:cs="Calibri"/>
          <w:i/>
          <w:sz w:val="22"/>
          <w:szCs w:val="22"/>
          <w:lang w:eastAsia="en-US"/>
        </w:rPr>
        <w:t>Stworzenie poprzez dostawę, montaż, podłączenie ora</w:t>
      </w:r>
      <w:r w:rsidR="00022F14" w:rsidRPr="00734E46">
        <w:rPr>
          <w:rFonts w:ascii="Calibri" w:eastAsia="Calibri" w:hAnsi="Calibri" w:cs="Calibri"/>
          <w:i/>
          <w:sz w:val="22"/>
          <w:szCs w:val="22"/>
          <w:lang w:eastAsia="en-US"/>
        </w:rPr>
        <w:t>z konfigurację i uruchomienie w </w:t>
      </w:r>
      <w:r w:rsidRPr="00734E46">
        <w:rPr>
          <w:rFonts w:ascii="Calibri" w:eastAsia="Calibri" w:hAnsi="Calibri" w:cs="Calibri"/>
          <w:i/>
          <w:sz w:val="22"/>
          <w:szCs w:val="22"/>
          <w:lang w:eastAsia="en-US"/>
        </w:rPr>
        <w:t>pomieszczeniu wskazanym przez Zamawiającego nowego stanowiska</w:t>
      </w:r>
      <w:r w:rsidR="0085455E" w:rsidRPr="00734E46">
        <w:rPr>
          <w:rFonts w:ascii="Calibri" w:eastAsia="Calibri" w:hAnsi="Calibri" w:cs="Calibri"/>
          <w:i/>
          <w:sz w:val="22"/>
          <w:szCs w:val="22"/>
          <w:lang w:eastAsia="en-US"/>
        </w:rPr>
        <w:t xml:space="preserve"> wyposażonego </w:t>
      </w:r>
      <w:r w:rsidR="0085455E" w:rsidRPr="00734E46">
        <w:rPr>
          <w:rFonts w:ascii="Calibri" w:hAnsi="Calibri" w:cs="Calibri"/>
          <w:i/>
          <w:sz w:val="22"/>
          <w:szCs w:val="22"/>
        </w:rPr>
        <w:t>w komputer wraz z oprogramowaniem oraz monitorem 27 cali</w:t>
      </w:r>
      <w:r w:rsidRPr="00734E46">
        <w:rPr>
          <w:rFonts w:ascii="Calibri" w:eastAsia="Calibri" w:hAnsi="Calibri" w:cs="Calibri"/>
          <w:i/>
          <w:sz w:val="22"/>
          <w:szCs w:val="22"/>
          <w:lang w:eastAsia="en-US"/>
        </w:rPr>
        <w:t>, dającego możliwość</w:t>
      </w:r>
      <w:r w:rsidR="009A4DF1" w:rsidRPr="00734E46">
        <w:rPr>
          <w:rFonts w:ascii="Calibri" w:eastAsia="Calibri" w:hAnsi="Calibri" w:cs="Calibri"/>
          <w:i/>
          <w:sz w:val="22"/>
          <w:szCs w:val="22"/>
          <w:lang w:eastAsia="en-US"/>
        </w:rPr>
        <w:t xml:space="preserve"> </w:t>
      </w:r>
      <w:r w:rsidRPr="00734E46">
        <w:rPr>
          <w:rFonts w:ascii="Calibri" w:hAnsi="Calibri" w:cs="Calibri"/>
          <w:i/>
          <w:sz w:val="22"/>
          <w:szCs w:val="22"/>
        </w:rPr>
        <w:t xml:space="preserve">nieprzerwanej rejestracji i archiwizacji obrazu z kamer. Zamawiający dopuszcza w tej kwestii modyfikację aktualnie </w:t>
      </w:r>
      <w:r w:rsidR="00E77632" w:rsidRPr="00734E46">
        <w:rPr>
          <w:rFonts w:ascii="Calibri" w:hAnsi="Calibri" w:cs="Calibri"/>
          <w:i/>
          <w:sz w:val="22"/>
          <w:szCs w:val="22"/>
        </w:rPr>
        <w:t>wykorzystywanych rejestratorów.</w:t>
      </w:r>
    </w:p>
    <w:p w14:paraId="154D0549" w14:textId="53AB91FF" w:rsidR="0085455E" w:rsidRPr="00734E46" w:rsidRDefault="0085455E" w:rsidP="0085455E">
      <w:pPr>
        <w:numPr>
          <w:ilvl w:val="0"/>
          <w:numId w:val="23"/>
        </w:numPr>
        <w:jc w:val="both"/>
        <w:rPr>
          <w:rFonts w:ascii="Calibri" w:eastAsia="Calibri" w:hAnsi="Calibri" w:cs="Calibri"/>
          <w:i/>
          <w:sz w:val="22"/>
          <w:szCs w:val="22"/>
          <w:lang w:eastAsia="en-US"/>
        </w:rPr>
      </w:pPr>
      <w:r w:rsidRPr="00734E46">
        <w:rPr>
          <w:rFonts w:ascii="Calibri" w:eastAsia="Calibri" w:hAnsi="Calibri" w:cs="Calibri"/>
          <w:i/>
          <w:sz w:val="22"/>
          <w:szCs w:val="22"/>
          <w:lang w:eastAsia="en-US"/>
        </w:rPr>
        <w:t xml:space="preserve">Dostawę, montaż, podłączenie oraz konfigurację i uruchomienie </w:t>
      </w:r>
      <w:r w:rsidRPr="00734E46">
        <w:rPr>
          <w:rFonts w:ascii="Calibri" w:hAnsi="Calibri" w:cs="Calibri"/>
          <w:i/>
          <w:sz w:val="22"/>
          <w:szCs w:val="22"/>
        </w:rPr>
        <w:t>w pomieszczeniu monitoringu w obiekcie EC1 Zachód  odrębnego stanowiska podglądowego wyposażonego w komputer, 8 monitorów 27-calowych i 2 monitory 55-calowe wraz z właściwym oprogramowaniem. Stanowisko to winno umożliwiać obsługę tychże monitorów.</w:t>
      </w:r>
    </w:p>
    <w:p w14:paraId="760A82ED" w14:textId="77777777" w:rsidR="00B04CC4" w:rsidRPr="00734E46" w:rsidRDefault="00B04CC4" w:rsidP="009503A3">
      <w:pPr>
        <w:numPr>
          <w:ilvl w:val="0"/>
          <w:numId w:val="23"/>
        </w:numPr>
        <w:jc w:val="both"/>
        <w:rPr>
          <w:rFonts w:ascii="Calibri" w:eastAsia="Calibri" w:hAnsi="Calibri" w:cs="Calibri"/>
          <w:i/>
          <w:sz w:val="22"/>
          <w:szCs w:val="22"/>
          <w:lang w:eastAsia="en-US"/>
        </w:rPr>
      </w:pPr>
      <w:r w:rsidRPr="00734E46">
        <w:rPr>
          <w:rFonts w:ascii="Calibri" w:eastAsia="Calibri" w:hAnsi="Calibri" w:cs="Calibri"/>
          <w:i/>
          <w:sz w:val="22"/>
          <w:szCs w:val="22"/>
          <w:lang w:eastAsia="en-US"/>
        </w:rPr>
        <w:lastRenderedPageBreak/>
        <w:t>Zapewnienie dotychczasowej funkcjonalności s</w:t>
      </w:r>
      <w:r w:rsidR="009503A3" w:rsidRPr="00734E46">
        <w:rPr>
          <w:rFonts w:ascii="Calibri" w:eastAsia="Calibri" w:hAnsi="Calibri" w:cs="Calibri"/>
          <w:i/>
          <w:sz w:val="22"/>
          <w:szCs w:val="22"/>
          <w:lang w:eastAsia="en-US"/>
        </w:rPr>
        <w:t>ystemu telewizji przemysłowej w </w:t>
      </w:r>
      <w:r w:rsidRPr="00734E46">
        <w:rPr>
          <w:rFonts w:ascii="Calibri" w:eastAsia="Calibri" w:hAnsi="Calibri" w:cs="Calibri"/>
          <w:i/>
          <w:sz w:val="22"/>
          <w:szCs w:val="22"/>
          <w:lang w:eastAsia="en-US"/>
        </w:rPr>
        <w:t>pomieszczenie monitoringu w obiekcie EC1 Zachód.</w:t>
      </w:r>
    </w:p>
    <w:p w14:paraId="0C4DC2F3" w14:textId="77777777" w:rsidR="00B04CC4" w:rsidRPr="00734E46" w:rsidRDefault="00B04CC4" w:rsidP="00B04CC4">
      <w:pPr>
        <w:pStyle w:val="Akapitzlist"/>
        <w:spacing w:before="240" w:after="240"/>
        <w:ind w:left="397" w:firstLine="323"/>
        <w:jc w:val="both"/>
        <w:rPr>
          <w:rFonts w:ascii="Calibri" w:hAnsi="Calibri" w:cs="Calibri"/>
          <w:b/>
          <w:sz w:val="22"/>
          <w:szCs w:val="22"/>
        </w:rPr>
      </w:pPr>
      <w:r w:rsidRPr="00734E46">
        <w:rPr>
          <w:rFonts w:ascii="Calibri" w:hAnsi="Calibri" w:cs="Calibri"/>
          <w:b/>
          <w:sz w:val="22"/>
          <w:szCs w:val="22"/>
        </w:rPr>
        <w:t>Elementy systemu CCTV</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
        <w:gridCol w:w="4082"/>
        <w:gridCol w:w="2410"/>
      </w:tblGrid>
      <w:tr w:rsidR="00022F14" w:rsidRPr="00734E46" w14:paraId="39BE1FA4" w14:textId="77777777" w:rsidTr="00E21F23">
        <w:tc>
          <w:tcPr>
            <w:tcW w:w="879" w:type="dxa"/>
            <w:shd w:val="pct25" w:color="auto" w:fill="auto"/>
          </w:tcPr>
          <w:p w14:paraId="1E3C99B4" w14:textId="77777777" w:rsidR="00B04CC4" w:rsidRPr="00734E46" w:rsidRDefault="00B04CC4" w:rsidP="00E21F23">
            <w:pPr>
              <w:jc w:val="both"/>
              <w:rPr>
                <w:rFonts w:ascii="Calibri" w:hAnsi="Calibri" w:cs="Calibri"/>
                <w:sz w:val="22"/>
                <w:szCs w:val="22"/>
              </w:rPr>
            </w:pPr>
            <w:proofErr w:type="spellStart"/>
            <w:r w:rsidRPr="00734E46">
              <w:rPr>
                <w:rFonts w:ascii="Calibri" w:hAnsi="Calibri" w:cs="Calibri"/>
                <w:sz w:val="22"/>
                <w:szCs w:val="22"/>
              </w:rPr>
              <w:t>Lp</w:t>
            </w:r>
            <w:proofErr w:type="spellEnd"/>
          </w:p>
        </w:tc>
        <w:tc>
          <w:tcPr>
            <w:tcW w:w="4082" w:type="dxa"/>
            <w:shd w:val="pct25" w:color="auto" w:fill="auto"/>
          </w:tcPr>
          <w:p w14:paraId="15E1556D"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Nazwa urządzenia</w:t>
            </w:r>
          </w:p>
        </w:tc>
        <w:tc>
          <w:tcPr>
            <w:tcW w:w="2410" w:type="dxa"/>
            <w:shd w:val="pct25" w:color="auto" w:fill="auto"/>
          </w:tcPr>
          <w:p w14:paraId="0096F192" w14:textId="564A8337" w:rsidR="00B04CC4" w:rsidRPr="00734E46" w:rsidRDefault="00B04CC4" w:rsidP="00E21F23">
            <w:pPr>
              <w:jc w:val="both"/>
              <w:rPr>
                <w:rFonts w:ascii="Calibri" w:hAnsi="Calibri" w:cs="Calibri"/>
                <w:sz w:val="22"/>
                <w:szCs w:val="22"/>
              </w:rPr>
            </w:pPr>
            <w:r w:rsidRPr="00734E46">
              <w:rPr>
                <w:rFonts w:ascii="Calibri" w:hAnsi="Calibri" w:cs="Calibri"/>
                <w:sz w:val="22"/>
                <w:szCs w:val="22"/>
              </w:rPr>
              <w:t>Ilość</w:t>
            </w:r>
            <w:r w:rsidR="009A4DF1" w:rsidRPr="00734E46">
              <w:rPr>
                <w:rFonts w:ascii="Calibri" w:hAnsi="Calibri" w:cs="Calibri"/>
                <w:sz w:val="22"/>
                <w:szCs w:val="22"/>
              </w:rPr>
              <w:t xml:space="preserve"> </w:t>
            </w:r>
            <w:r w:rsidRPr="00734E46">
              <w:rPr>
                <w:rFonts w:ascii="Calibri" w:hAnsi="Calibri" w:cs="Calibri"/>
                <w:sz w:val="22"/>
                <w:szCs w:val="22"/>
              </w:rPr>
              <w:t>[</w:t>
            </w:r>
            <w:proofErr w:type="spellStart"/>
            <w:r w:rsidRPr="00734E46">
              <w:rPr>
                <w:rFonts w:ascii="Calibri" w:hAnsi="Calibri" w:cs="Calibri"/>
                <w:sz w:val="22"/>
                <w:szCs w:val="22"/>
              </w:rPr>
              <w:t>szt</w:t>
            </w:r>
            <w:proofErr w:type="spellEnd"/>
            <w:r w:rsidRPr="00734E46">
              <w:rPr>
                <w:rFonts w:ascii="Calibri" w:hAnsi="Calibri" w:cs="Calibri"/>
                <w:sz w:val="22"/>
                <w:szCs w:val="22"/>
              </w:rPr>
              <w:t>]</w:t>
            </w:r>
          </w:p>
        </w:tc>
      </w:tr>
      <w:tr w:rsidR="00022F14" w:rsidRPr="00734E46" w14:paraId="58EA0882" w14:textId="77777777" w:rsidTr="00E21F23">
        <w:tc>
          <w:tcPr>
            <w:tcW w:w="879" w:type="dxa"/>
            <w:shd w:val="clear" w:color="auto" w:fill="auto"/>
          </w:tcPr>
          <w:p w14:paraId="4DD0B9DC"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1.</w:t>
            </w:r>
          </w:p>
        </w:tc>
        <w:tc>
          <w:tcPr>
            <w:tcW w:w="4082" w:type="dxa"/>
            <w:shd w:val="clear" w:color="auto" w:fill="auto"/>
          </w:tcPr>
          <w:p w14:paraId="5B7705B6"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Rejestrator DVR FDS-1640H</w:t>
            </w:r>
          </w:p>
        </w:tc>
        <w:tc>
          <w:tcPr>
            <w:tcW w:w="2410" w:type="dxa"/>
            <w:shd w:val="clear" w:color="auto" w:fill="auto"/>
          </w:tcPr>
          <w:p w14:paraId="0022FA54"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 xml:space="preserve">1 </w:t>
            </w:r>
            <w:proofErr w:type="spellStart"/>
            <w:r w:rsidRPr="00734E46">
              <w:rPr>
                <w:rFonts w:ascii="Calibri" w:hAnsi="Calibri" w:cs="Calibri"/>
                <w:sz w:val="22"/>
                <w:szCs w:val="22"/>
              </w:rPr>
              <w:t>szt</w:t>
            </w:r>
            <w:proofErr w:type="spellEnd"/>
          </w:p>
        </w:tc>
      </w:tr>
      <w:tr w:rsidR="00022F14" w:rsidRPr="00734E46" w14:paraId="30ED0A22" w14:textId="77777777" w:rsidTr="00E21F23">
        <w:tc>
          <w:tcPr>
            <w:tcW w:w="879" w:type="dxa"/>
            <w:shd w:val="clear" w:color="auto" w:fill="auto"/>
          </w:tcPr>
          <w:p w14:paraId="25555293"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2.</w:t>
            </w:r>
          </w:p>
        </w:tc>
        <w:tc>
          <w:tcPr>
            <w:tcW w:w="4082" w:type="dxa"/>
            <w:shd w:val="clear" w:color="auto" w:fill="auto"/>
          </w:tcPr>
          <w:p w14:paraId="554D901E"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Kamery wewnętrzne TED E2812/IR</w:t>
            </w:r>
          </w:p>
        </w:tc>
        <w:tc>
          <w:tcPr>
            <w:tcW w:w="2410" w:type="dxa"/>
            <w:shd w:val="clear" w:color="auto" w:fill="auto"/>
          </w:tcPr>
          <w:p w14:paraId="1B9EAA04"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 xml:space="preserve">5 </w:t>
            </w:r>
            <w:proofErr w:type="spellStart"/>
            <w:r w:rsidRPr="00734E46">
              <w:rPr>
                <w:rFonts w:ascii="Calibri" w:hAnsi="Calibri" w:cs="Calibri"/>
                <w:sz w:val="22"/>
                <w:szCs w:val="22"/>
              </w:rPr>
              <w:t>szt</w:t>
            </w:r>
            <w:proofErr w:type="spellEnd"/>
          </w:p>
        </w:tc>
      </w:tr>
      <w:tr w:rsidR="00022F14" w:rsidRPr="00734E46" w14:paraId="6F696962" w14:textId="77777777" w:rsidTr="00E21F23">
        <w:tc>
          <w:tcPr>
            <w:tcW w:w="879" w:type="dxa"/>
            <w:shd w:val="clear" w:color="auto" w:fill="auto"/>
          </w:tcPr>
          <w:p w14:paraId="10AA9A6A"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3.</w:t>
            </w:r>
          </w:p>
        </w:tc>
        <w:tc>
          <w:tcPr>
            <w:tcW w:w="4082" w:type="dxa"/>
            <w:shd w:val="clear" w:color="auto" w:fill="auto"/>
          </w:tcPr>
          <w:p w14:paraId="7BF282BC"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Kamery Zewnętrzne 4NIBU5-66804FV</w:t>
            </w:r>
          </w:p>
        </w:tc>
        <w:tc>
          <w:tcPr>
            <w:tcW w:w="2410" w:type="dxa"/>
            <w:shd w:val="clear" w:color="auto" w:fill="auto"/>
          </w:tcPr>
          <w:p w14:paraId="218E6946"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 xml:space="preserve">6 </w:t>
            </w:r>
            <w:proofErr w:type="spellStart"/>
            <w:r w:rsidRPr="00734E46">
              <w:rPr>
                <w:rFonts w:ascii="Calibri" w:hAnsi="Calibri" w:cs="Calibri"/>
                <w:sz w:val="22"/>
                <w:szCs w:val="22"/>
              </w:rPr>
              <w:t>szt</w:t>
            </w:r>
            <w:proofErr w:type="spellEnd"/>
          </w:p>
        </w:tc>
      </w:tr>
      <w:tr w:rsidR="00B04CC4" w:rsidRPr="00022F14" w14:paraId="7FCB58D2" w14:textId="77777777" w:rsidTr="00E21F23">
        <w:tc>
          <w:tcPr>
            <w:tcW w:w="879" w:type="dxa"/>
            <w:shd w:val="clear" w:color="auto" w:fill="auto"/>
          </w:tcPr>
          <w:p w14:paraId="39FCD554"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4</w:t>
            </w:r>
          </w:p>
        </w:tc>
        <w:tc>
          <w:tcPr>
            <w:tcW w:w="4082" w:type="dxa"/>
            <w:shd w:val="clear" w:color="auto" w:fill="auto"/>
          </w:tcPr>
          <w:p w14:paraId="3390D3C1" w14:textId="77777777" w:rsidR="00B04CC4" w:rsidRPr="00734E46" w:rsidRDefault="00B04CC4" w:rsidP="00E21F23">
            <w:pPr>
              <w:jc w:val="both"/>
              <w:rPr>
                <w:rFonts w:ascii="Calibri" w:hAnsi="Calibri" w:cs="Calibri"/>
                <w:sz w:val="22"/>
                <w:szCs w:val="22"/>
              </w:rPr>
            </w:pPr>
            <w:r w:rsidRPr="00734E46">
              <w:rPr>
                <w:rFonts w:ascii="Calibri" w:hAnsi="Calibri" w:cs="Calibri"/>
                <w:sz w:val="22"/>
                <w:szCs w:val="22"/>
              </w:rPr>
              <w:t>Monitor</w:t>
            </w:r>
          </w:p>
        </w:tc>
        <w:tc>
          <w:tcPr>
            <w:tcW w:w="2410" w:type="dxa"/>
            <w:shd w:val="clear" w:color="auto" w:fill="auto"/>
          </w:tcPr>
          <w:p w14:paraId="56185D97" w14:textId="77777777" w:rsidR="00B04CC4" w:rsidRPr="00022F14" w:rsidRDefault="00B04CC4" w:rsidP="00E21F23">
            <w:pPr>
              <w:jc w:val="both"/>
              <w:rPr>
                <w:rFonts w:ascii="Calibri" w:hAnsi="Calibri" w:cs="Calibri"/>
                <w:sz w:val="22"/>
                <w:szCs w:val="22"/>
              </w:rPr>
            </w:pPr>
            <w:r w:rsidRPr="00734E46">
              <w:rPr>
                <w:rFonts w:ascii="Calibri" w:hAnsi="Calibri" w:cs="Calibri"/>
                <w:sz w:val="22"/>
                <w:szCs w:val="22"/>
              </w:rPr>
              <w:t xml:space="preserve">1 </w:t>
            </w:r>
            <w:proofErr w:type="spellStart"/>
            <w:r w:rsidRPr="00734E46">
              <w:rPr>
                <w:rFonts w:ascii="Calibri" w:hAnsi="Calibri" w:cs="Calibri"/>
                <w:sz w:val="22"/>
                <w:szCs w:val="22"/>
              </w:rPr>
              <w:t>szt</w:t>
            </w:r>
            <w:proofErr w:type="spellEnd"/>
          </w:p>
        </w:tc>
      </w:tr>
    </w:tbl>
    <w:p w14:paraId="09F06F14" w14:textId="77777777" w:rsidR="004156FA" w:rsidRPr="00022F14" w:rsidRDefault="004156FA" w:rsidP="00BF6FB5">
      <w:pPr>
        <w:ind w:left="0"/>
        <w:jc w:val="both"/>
        <w:rPr>
          <w:rFonts w:cstheme="minorHAnsi"/>
        </w:rPr>
      </w:pPr>
    </w:p>
    <w:sectPr w:rsidR="004156FA" w:rsidRPr="00022F14" w:rsidSect="00C46B4C">
      <w:footerReference w:type="default" r:id="rId8"/>
      <w:footerReference w:type="first" r:id="rId9"/>
      <w:pgSz w:w="11906" w:h="16838"/>
      <w:pgMar w:top="1560" w:right="2268" w:bottom="2269" w:left="1134" w:header="1560"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69464" w14:textId="77777777" w:rsidR="0038390D" w:rsidRDefault="0038390D" w:rsidP="002D53B0">
      <w:r>
        <w:separator/>
      </w:r>
    </w:p>
  </w:endnote>
  <w:endnote w:type="continuationSeparator" w:id="0">
    <w:p w14:paraId="461546D3" w14:textId="77777777" w:rsidR="0038390D" w:rsidRDefault="0038390D" w:rsidP="002D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19C1B" w14:textId="77777777" w:rsidR="00E21F23" w:rsidRDefault="00E21F23" w:rsidP="00447C15">
    <w:pPr>
      <w:pStyle w:val="Stopka"/>
      <w:rPr>
        <w:noProof/>
      </w:rPr>
    </w:pPr>
  </w:p>
  <w:p w14:paraId="292E9D90" w14:textId="77777777" w:rsidR="00E21F23" w:rsidRPr="004744E3" w:rsidRDefault="00E21F23" w:rsidP="00447C15">
    <w:pPr>
      <w:pStyle w:val="Stopka"/>
      <w:rPr>
        <w:noProof/>
        <w:sz w:val="18"/>
        <w:szCs w:val="18"/>
      </w:rPr>
    </w:pPr>
  </w:p>
  <w:p w14:paraId="7C5F75E0" w14:textId="77777777" w:rsidR="00E21F23" w:rsidRDefault="00E21F23" w:rsidP="00375537">
    <w:pPr>
      <w:pStyle w:val="Stopka"/>
      <w:jc w:val="both"/>
    </w:pPr>
    <w:r>
      <w:rPr>
        <w:noProof/>
      </w:rPr>
      <w:drawing>
        <wp:inline distT="0" distB="0" distL="0" distR="0" wp14:anchorId="19BB6374" wp14:editId="44E306C6">
          <wp:extent cx="5391150" cy="295275"/>
          <wp:effectExtent l="0" t="0" r="0" b="9525"/>
          <wp:docPr id="118" name="Obraz 118"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2952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CDD6E" w14:textId="77777777" w:rsidR="00E21F23" w:rsidRDefault="00E21F23">
    <w:pPr>
      <w:pStyle w:val="Stopka"/>
    </w:pPr>
    <w:r>
      <w:rPr>
        <w:noProof/>
      </w:rPr>
      <w:drawing>
        <wp:inline distT="0" distB="0" distL="0" distR="0" wp14:anchorId="5487A528" wp14:editId="72D7D774">
          <wp:extent cx="5391150" cy="295275"/>
          <wp:effectExtent l="0" t="0" r="0" b="9525"/>
          <wp:docPr id="119" name="Obraz 119"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B0F7A" w14:textId="77777777" w:rsidR="0038390D" w:rsidRDefault="0038390D" w:rsidP="002D53B0">
      <w:r>
        <w:separator/>
      </w:r>
    </w:p>
  </w:footnote>
  <w:footnote w:type="continuationSeparator" w:id="0">
    <w:p w14:paraId="1F514017" w14:textId="77777777" w:rsidR="0038390D" w:rsidRDefault="0038390D" w:rsidP="002D5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F86B2A"/>
    <w:name w:val="WW8Num1"/>
    <w:lvl w:ilvl="0">
      <w:start w:val="1"/>
      <w:numFmt w:val="decimal"/>
      <w:lvlText w:val="%1."/>
      <w:lvlJc w:val="left"/>
      <w:pPr>
        <w:tabs>
          <w:tab w:val="num" w:pos="502"/>
        </w:tabs>
        <w:ind w:left="502" w:hanging="360"/>
      </w:pPr>
      <w:rPr>
        <w:rFonts w:cs="Arial Unicode MS" w:hint="default"/>
        <w:caps w:val="0"/>
        <w:smallCaps w:val="0"/>
        <w:strike w:val="0"/>
        <w:dstrike w:val="0"/>
        <w:outline w:val="0"/>
        <w:color w:val="00000A"/>
        <w:spacing w:val="0"/>
        <w:w w:val="100"/>
        <w:kern w:val="1"/>
        <w:position w:val="0"/>
        <w:sz w:val="22"/>
        <w:szCs w:val="22"/>
        <w:shd w:val="clear" w:color="auto" w:fill="auto"/>
        <w:vertAlign w:val="baseline"/>
        <w:em w:val="none"/>
      </w:rPr>
    </w:lvl>
    <w:lvl w:ilvl="1">
      <w:start w:val="1"/>
      <w:numFmt w:val="decimal"/>
      <w:lvlText w:val="%2)"/>
      <w:lvlJc w:val="left"/>
      <w:pPr>
        <w:ind w:left="1440" w:hanging="360"/>
      </w:pPr>
      <w:rPr>
        <w:rFonts w:asciiTheme="minorHAnsi" w:eastAsia="Calibri" w:hAnsiTheme="minorHAnsi" w:cstheme="minorHAnsi"/>
      </w:rPr>
    </w:lvl>
    <w:lvl w:ilvl="2">
      <w:start w:val="1"/>
      <w:numFmt w:val="decimal"/>
      <w:lvlText w:val="%3)"/>
      <w:lvlJc w:val="left"/>
      <w:pPr>
        <w:ind w:left="2340" w:hanging="360"/>
      </w:pPr>
      <w:rPr>
        <w:rFonts w:asciiTheme="minorHAnsi" w:eastAsia="Calibri" w:hAnsiTheme="minorHAnsi" w:cstheme="minorHAnsi"/>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340990"/>
    <w:multiLevelType w:val="hybridMultilevel"/>
    <w:tmpl w:val="378A06DA"/>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 w15:restartNumberingAfterBreak="0">
    <w:nsid w:val="0B847EDD"/>
    <w:multiLevelType w:val="hybridMultilevel"/>
    <w:tmpl w:val="03F89D76"/>
    <w:lvl w:ilvl="0" w:tplc="2A149574">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 w15:restartNumberingAfterBreak="0">
    <w:nsid w:val="1486150F"/>
    <w:multiLevelType w:val="hybridMultilevel"/>
    <w:tmpl w:val="2BFCB3CA"/>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 w15:restartNumberingAfterBreak="0">
    <w:nsid w:val="156A25F6"/>
    <w:multiLevelType w:val="hybridMultilevel"/>
    <w:tmpl w:val="D56A00C0"/>
    <w:lvl w:ilvl="0" w:tplc="D05A9C46">
      <w:start w:val="1"/>
      <w:numFmt w:val="decimal"/>
      <w:lvlText w:val="%1."/>
      <w:lvlJc w:val="left"/>
      <w:pPr>
        <w:ind w:left="757" w:hanging="360"/>
      </w:pPr>
      <w:rPr>
        <w:rFonts w:hint="default"/>
        <w:i/>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 w15:restartNumberingAfterBreak="0">
    <w:nsid w:val="16FD1A84"/>
    <w:multiLevelType w:val="hybridMultilevel"/>
    <w:tmpl w:val="D8FE0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42627C"/>
    <w:multiLevelType w:val="multilevel"/>
    <w:tmpl w:val="D592DB7A"/>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 w15:restartNumberingAfterBreak="0">
    <w:nsid w:val="1DC002C3"/>
    <w:multiLevelType w:val="hybridMultilevel"/>
    <w:tmpl w:val="DEA292E4"/>
    <w:lvl w:ilvl="0" w:tplc="874A86A4">
      <w:start w:val="1"/>
      <w:numFmt w:val="lowerLetter"/>
      <w:lvlText w:val="%1."/>
      <w:lvlJc w:val="left"/>
      <w:pPr>
        <w:ind w:left="757" w:hanging="360"/>
      </w:pPr>
      <w:rPr>
        <w:rFonts w:ascii="Calibri" w:hAnsi="Calibri" w:cs="Calibri" w:hint="default"/>
        <w:strike w:val="0"/>
      </w:rPr>
    </w:lvl>
    <w:lvl w:ilvl="1" w:tplc="04150019" w:tentative="1">
      <w:start w:val="1"/>
      <w:numFmt w:val="lowerLetter"/>
      <w:lvlText w:val="%2."/>
      <w:lvlJc w:val="left"/>
      <w:pPr>
        <w:ind w:left="1477" w:hanging="360"/>
      </w:pPr>
    </w:lvl>
    <w:lvl w:ilvl="2" w:tplc="0415001B">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 w15:restartNumberingAfterBreak="0">
    <w:nsid w:val="21CC578B"/>
    <w:multiLevelType w:val="hybridMultilevel"/>
    <w:tmpl w:val="70389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A4214E"/>
    <w:multiLevelType w:val="hybridMultilevel"/>
    <w:tmpl w:val="B9847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B731C9"/>
    <w:multiLevelType w:val="hybridMultilevel"/>
    <w:tmpl w:val="03F89D76"/>
    <w:lvl w:ilvl="0" w:tplc="2A149574">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1" w15:restartNumberingAfterBreak="0">
    <w:nsid w:val="32592BE3"/>
    <w:multiLevelType w:val="hybridMultilevel"/>
    <w:tmpl w:val="D138D5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69F3D77"/>
    <w:multiLevelType w:val="hybridMultilevel"/>
    <w:tmpl w:val="03F89D76"/>
    <w:lvl w:ilvl="0" w:tplc="2A149574">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3" w15:restartNumberingAfterBreak="0">
    <w:nsid w:val="3BF440A7"/>
    <w:multiLevelType w:val="hybridMultilevel"/>
    <w:tmpl w:val="D56A00C0"/>
    <w:lvl w:ilvl="0" w:tplc="D05A9C46">
      <w:start w:val="1"/>
      <w:numFmt w:val="decimal"/>
      <w:lvlText w:val="%1."/>
      <w:lvlJc w:val="left"/>
      <w:pPr>
        <w:ind w:left="757" w:hanging="360"/>
      </w:pPr>
      <w:rPr>
        <w:rFonts w:hint="default"/>
        <w:i/>
        <w:color w:val="auto"/>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4" w15:restartNumberingAfterBreak="0">
    <w:nsid w:val="436362B1"/>
    <w:multiLevelType w:val="hybridMultilevel"/>
    <w:tmpl w:val="C6E27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6014A25"/>
    <w:multiLevelType w:val="hybridMultilevel"/>
    <w:tmpl w:val="7EAE5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0B6C1B"/>
    <w:multiLevelType w:val="hybridMultilevel"/>
    <w:tmpl w:val="26BE8B26"/>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7" w15:restartNumberingAfterBreak="0">
    <w:nsid w:val="55B07B67"/>
    <w:multiLevelType w:val="multilevel"/>
    <w:tmpl w:val="20CA4B40"/>
    <w:lvl w:ilvl="0">
      <w:start w:val="6"/>
      <w:numFmt w:val="decimal"/>
      <w:lvlText w:val="%1."/>
      <w:lvlJc w:val="left"/>
      <w:pPr>
        <w:ind w:left="757" w:hanging="360"/>
      </w:pPr>
      <w:rPr>
        <w:rFonts w:hint="default"/>
      </w:rPr>
    </w:lvl>
    <w:lvl w:ilvl="1">
      <w:start w:val="1"/>
      <w:numFmt w:val="decimal"/>
      <w:isLgl/>
      <w:lvlText w:val="%1.%2."/>
      <w:lvlJc w:val="left"/>
      <w:pPr>
        <w:ind w:left="1076" w:hanging="36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074" w:hanging="720"/>
      </w:pPr>
      <w:rPr>
        <w:rFonts w:hint="default"/>
      </w:rPr>
    </w:lvl>
    <w:lvl w:ilvl="4">
      <w:start w:val="1"/>
      <w:numFmt w:val="decimal"/>
      <w:isLgl/>
      <w:lvlText w:val="%1.%2.%3.%4.%5."/>
      <w:lvlJc w:val="left"/>
      <w:pPr>
        <w:ind w:left="2753" w:hanging="1080"/>
      </w:pPr>
      <w:rPr>
        <w:rFonts w:hint="default"/>
      </w:rPr>
    </w:lvl>
    <w:lvl w:ilvl="5">
      <w:start w:val="1"/>
      <w:numFmt w:val="decimal"/>
      <w:isLgl/>
      <w:lvlText w:val="%1.%2.%3.%4.%5.%6."/>
      <w:lvlJc w:val="left"/>
      <w:pPr>
        <w:ind w:left="3072" w:hanging="1080"/>
      </w:pPr>
      <w:rPr>
        <w:rFonts w:hint="default"/>
      </w:rPr>
    </w:lvl>
    <w:lvl w:ilvl="6">
      <w:start w:val="1"/>
      <w:numFmt w:val="decimal"/>
      <w:isLgl/>
      <w:lvlText w:val="%1.%2.%3.%4.%5.%6.%7."/>
      <w:lvlJc w:val="left"/>
      <w:pPr>
        <w:ind w:left="3751" w:hanging="1440"/>
      </w:pPr>
      <w:rPr>
        <w:rFonts w:hint="default"/>
      </w:rPr>
    </w:lvl>
    <w:lvl w:ilvl="7">
      <w:start w:val="1"/>
      <w:numFmt w:val="decimal"/>
      <w:isLgl/>
      <w:lvlText w:val="%1.%2.%3.%4.%5.%6.%7.%8."/>
      <w:lvlJc w:val="left"/>
      <w:pPr>
        <w:ind w:left="4070" w:hanging="1440"/>
      </w:pPr>
      <w:rPr>
        <w:rFonts w:hint="default"/>
      </w:rPr>
    </w:lvl>
    <w:lvl w:ilvl="8">
      <w:start w:val="1"/>
      <w:numFmt w:val="decimal"/>
      <w:isLgl/>
      <w:lvlText w:val="%1.%2.%3.%4.%5.%6.%7.%8.%9."/>
      <w:lvlJc w:val="left"/>
      <w:pPr>
        <w:ind w:left="4749" w:hanging="1800"/>
      </w:pPr>
      <w:rPr>
        <w:rFonts w:hint="default"/>
      </w:rPr>
    </w:lvl>
  </w:abstractNum>
  <w:abstractNum w:abstractNumId="18" w15:restartNumberingAfterBreak="0">
    <w:nsid w:val="58770A24"/>
    <w:multiLevelType w:val="hybridMultilevel"/>
    <w:tmpl w:val="6AEC37A4"/>
    <w:lvl w:ilvl="0" w:tplc="3D4AA71E">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731900"/>
    <w:multiLevelType w:val="hybridMultilevel"/>
    <w:tmpl w:val="03F89D76"/>
    <w:lvl w:ilvl="0" w:tplc="2A149574">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0" w15:restartNumberingAfterBreak="0">
    <w:nsid w:val="638C2E31"/>
    <w:multiLevelType w:val="hybridMultilevel"/>
    <w:tmpl w:val="A15250A4"/>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64931998"/>
    <w:multiLevelType w:val="hybridMultilevel"/>
    <w:tmpl w:val="09B4BD34"/>
    <w:lvl w:ilvl="0" w:tplc="04150001">
      <w:start w:val="1"/>
      <w:numFmt w:val="bullet"/>
      <w:lvlText w:val=""/>
      <w:lvlJc w:val="left"/>
      <w:pPr>
        <w:ind w:left="1477" w:hanging="360"/>
      </w:pPr>
      <w:rPr>
        <w:rFonts w:ascii="Symbol" w:hAnsi="Symbol"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22" w15:restartNumberingAfterBreak="0">
    <w:nsid w:val="64BF46C0"/>
    <w:multiLevelType w:val="hybridMultilevel"/>
    <w:tmpl w:val="DE969FA8"/>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3" w15:restartNumberingAfterBreak="0">
    <w:nsid w:val="67347B1A"/>
    <w:multiLevelType w:val="hybridMultilevel"/>
    <w:tmpl w:val="DAA211D6"/>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15:restartNumberingAfterBreak="0">
    <w:nsid w:val="695B12D5"/>
    <w:multiLevelType w:val="hybridMultilevel"/>
    <w:tmpl w:val="5E4842BE"/>
    <w:lvl w:ilvl="0" w:tplc="5D5274C4">
      <w:numFmt w:val="bullet"/>
      <w:lvlText w:val="-"/>
      <w:lvlJc w:val="left"/>
      <w:pPr>
        <w:ind w:left="1477" w:hanging="360"/>
      </w:pPr>
      <w:rPr>
        <w:rFonts w:ascii="Times New Roman" w:eastAsia="Times New Roman" w:hAnsi="Times New Roman" w:cs="Times New Roman"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25" w15:restartNumberingAfterBreak="0">
    <w:nsid w:val="6EF50A65"/>
    <w:multiLevelType w:val="hybridMultilevel"/>
    <w:tmpl w:val="F3E8C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55E6399"/>
    <w:multiLevelType w:val="hybridMultilevel"/>
    <w:tmpl w:val="7D024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A32F9B"/>
    <w:multiLevelType w:val="hybridMultilevel"/>
    <w:tmpl w:val="09CC44BC"/>
    <w:lvl w:ilvl="0" w:tplc="04150001">
      <w:start w:val="1"/>
      <w:numFmt w:val="bullet"/>
      <w:lvlText w:val=""/>
      <w:lvlJc w:val="left"/>
      <w:pPr>
        <w:ind w:left="2197" w:hanging="360"/>
      </w:pPr>
      <w:rPr>
        <w:rFonts w:ascii="Symbol" w:hAnsi="Symbol" w:hint="default"/>
      </w:rPr>
    </w:lvl>
    <w:lvl w:ilvl="1" w:tplc="04150003" w:tentative="1">
      <w:start w:val="1"/>
      <w:numFmt w:val="bullet"/>
      <w:lvlText w:val="o"/>
      <w:lvlJc w:val="left"/>
      <w:pPr>
        <w:ind w:left="2917" w:hanging="360"/>
      </w:pPr>
      <w:rPr>
        <w:rFonts w:ascii="Courier New" w:hAnsi="Courier New" w:cs="Courier New" w:hint="default"/>
      </w:rPr>
    </w:lvl>
    <w:lvl w:ilvl="2" w:tplc="04150005">
      <w:start w:val="1"/>
      <w:numFmt w:val="bullet"/>
      <w:lvlText w:val=""/>
      <w:lvlJc w:val="left"/>
      <w:pPr>
        <w:ind w:left="3637" w:hanging="360"/>
      </w:pPr>
      <w:rPr>
        <w:rFonts w:ascii="Wingdings" w:hAnsi="Wingdings" w:hint="default"/>
      </w:rPr>
    </w:lvl>
    <w:lvl w:ilvl="3" w:tplc="04150001" w:tentative="1">
      <w:start w:val="1"/>
      <w:numFmt w:val="bullet"/>
      <w:lvlText w:val=""/>
      <w:lvlJc w:val="left"/>
      <w:pPr>
        <w:ind w:left="4357" w:hanging="360"/>
      </w:pPr>
      <w:rPr>
        <w:rFonts w:ascii="Symbol" w:hAnsi="Symbol" w:hint="default"/>
      </w:rPr>
    </w:lvl>
    <w:lvl w:ilvl="4" w:tplc="04150003" w:tentative="1">
      <w:start w:val="1"/>
      <w:numFmt w:val="bullet"/>
      <w:lvlText w:val="o"/>
      <w:lvlJc w:val="left"/>
      <w:pPr>
        <w:ind w:left="5077" w:hanging="360"/>
      </w:pPr>
      <w:rPr>
        <w:rFonts w:ascii="Courier New" w:hAnsi="Courier New" w:cs="Courier New" w:hint="default"/>
      </w:rPr>
    </w:lvl>
    <w:lvl w:ilvl="5" w:tplc="04150005" w:tentative="1">
      <w:start w:val="1"/>
      <w:numFmt w:val="bullet"/>
      <w:lvlText w:val=""/>
      <w:lvlJc w:val="left"/>
      <w:pPr>
        <w:ind w:left="5797" w:hanging="360"/>
      </w:pPr>
      <w:rPr>
        <w:rFonts w:ascii="Wingdings" w:hAnsi="Wingdings" w:hint="default"/>
      </w:rPr>
    </w:lvl>
    <w:lvl w:ilvl="6" w:tplc="04150001" w:tentative="1">
      <w:start w:val="1"/>
      <w:numFmt w:val="bullet"/>
      <w:lvlText w:val=""/>
      <w:lvlJc w:val="left"/>
      <w:pPr>
        <w:ind w:left="6517" w:hanging="360"/>
      </w:pPr>
      <w:rPr>
        <w:rFonts w:ascii="Symbol" w:hAnsi="Symbol" w:hint="default"/>
      </w:rPr>
    </w:lvl>
    <w:lvl w:ilvl="7" w:tplc="04150003" w:tentative="1">
      <w:start w:val="1"/>
      <w:numFmt w:val="bullet"/>
      <w:lvlText w:val="o"/>
      <w:lvlJc w:val="left"/>
      <w:pPr>
        <w:ind w:left="7237" w:hanging="360"/>
      </w:pPr>
      <w:rPr>
        <w:rFonts w:ascii="Courier New" w:hAnsi="Courier New" w:cs="Courier New" w:hint="default"/>
      </w:rPr>
    </w:lvl>
    <w:lvl w:ilvl="8" w:tplc="04150005" w:tentative="1">
      <w:start w:val="1"/>
      <w:numFmt w:val="bullet"/>
      <w:lvlText w:val=""/>
      <w:lvlJc w:val="left"/>
      <w:pPr>
        <w:ind w:left="7957" w:hanging="360"/>
      </w:pPr>
      <w:rPr>
        <w:rFonts w:ascii="Wingdings" w:hAnsi="Wingdings" w:hint="default"/>
      </w:rPr>
    </w:lvl>
  </w:abstractNum>
  <w:abstractNum w:abstractNumId="28" w15:restartNumberingAfterBreak="0">
    <w:nsid w:val="7AFE4577"/>
    <w:multiLevelType w:val="hybridMultilevel"/>
    <w:tmpl w:val="B9E876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DAC03CF"/>
    <w:multiLevelType w:val="hybridMultilevel"/>
    <w:tmpl w:val="A7841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25"/>
  </w:num>
  <w:num w:numId="5">
    <w:abstractNumId w:val="6"/>
  </w:num>
  <w:num w:numId="6">
    <w:abstractNumId w:val="28"/>
  </w:num>
  <w:num w:numId="7">
    <w:abstractNumId w:val="14"/>
  </w:num>
  <w:num w:numId="8">
    <w:abstractNumId w:val="11"/>
  </w:num>
  <w:num w:numId="9">
    <w:abstractNumId w:val="5"/>
  </w:num>
  <w:num w:numId="10">
    <w:abstractNumId w:val="29"/>
  </w:num>
  <w:num w:numId="11">
    <w:abstractNumId w:val="20"/>
  </w:num>
  <w:num w:numId="12">
    <w:abstractNumId w:val="1"/>
  </w:num>
  <w:num w:numId="13">
    <w:abstractNumId w:val="3"/>
  </w:num>
  <w:num w:numId="14">
    <w:abstractNumId w:val="22"/>
  </w:num>
  <w:num w:numId="15">
    <w:abstractNumId w:val="16"/>
  </w:num>
  <w:num w:numId="16">
    <w:abstractNumId w:val="23"/>
  </w:num>
  <w:num w:numId="17">
    <w:abstractNumId w:val="7"/>
  </w:num>
  <w:num w:numId="18">
    <w:abstractNumId w:val="13"/>
  </w:num>
  <w:num w:numId="19">
    <w:abstractNumId w:val="4"/>
  </w:num>
  <w:num w:numId="20">
    <w:abstractNumId w:val="12"/>
  </w:num>
  <w:num w:numId="21">
    <w:abstractNumId w:val="19"/>
  </w:num>
  <w:num w:numId="22">
    <w:abstractNumId w:val="10"/>
  </w:num>
  <w:num w:numId="23">
    <w:abstractNumId w:val="26"/>
  </w:num>
  <w:num w:numId="24">
    <w:abstractNumId w:val="17"/>
  </w:num>
  <w:num w:numId="25">
    <w:abstractNumId w:val="2"/>
  </w:num>
  <w:num w:numId="26">
    <w:abstractNumId w:val="24"/>
  </w:num>
  <w:num w:numId="27">
    <w:abstractNumId w:val="18"/>
  </w:num>
  <w:num w:numId="28">
    <w:abstractNumId w:val="6"/>
    <w:lvlOverride w:ilvl="0">
      <w:startOverride w:val="2"/>
    </w:lvlOverride>
    <w:lvlOverride w:ilvl="1">
      <w:startOverride w:val="1"/>
    </w:lvlOverride>
    <w:lvlOverride w:ilvl="2">
      <w:startOverride w:val="4"/>
    </w:lvlOverride>
  </w:num>
  <w:num w:numId="29">
    <w:abstractNumId w:val="0"/>
  </w:num>
  <w:num w:numId="30">
    <w:abstractNumId w:val="2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B0"/>
    <w:rsid w:val="0000133D"/>
    <w:rsid w:val="000068E6"/>
    <w:rsid w:val="00011772"/>
    <w:rsid w:val="00022F14"/>
    <w:rsid w:val="000248F6"/>
    <w:rsid w:val="000276AE"/>
    <w:rsid w:val="0003009D"/>
    <w:rsid w:val="000348F2"/>
    <w:rsid w:val="0003593D"/>
    <w:rsid w:val="00054D79"/>
    <w:rsid w:val="00065520"/>
    <w:rsid w:val="000708B7"/>
    <w:rsid w:val="000720CD"/>
    <w:rsid w:val="00072E5F"/>
    <w:rsid w:val="0008433F"/>
    <w:rsid w:val="0009136B"/>
    <w:rsid w:val="000A11A3"/>
    <w:rsid w:val="000A4095"/>
    <w:rsid w:val="000A74AE"/>
    <w:rsid w:val="000C4406"/>
    <w:rsid w:val="000C4A9A"/>
    <w:rsid w:val="000D7B97"/>
    <w:rsid w:val="000F4428"/>
    <w:rsid w:val="001221A3"/>
    <w:rsid w:val="00123B0A"/>
    <w:rsid w:val="00123B27"/>
    <w:rsid w:val="001426A6"/>
    <w:rsid w:val="00144EC8"/>
    <w:rsid w:val="0015280B"/>
    <w:rsid w:val="00156B1C"/>
    <w:rsid w:val="0017326F"/>
    <w:rsid w:val="001766B9"/>
    <w:rsid w:val="001827A6"/>
    <w:rsid w:val="001902F3"/>
    <w:rsid w:val="001A4333"/>
    <w:rsid w:val="001A5639"/>
    <w:rsid w:val="001B1A12"/>
    <w:rsid w:val="001B40DB"/>
    <w:rsid w:val="001B62D3"/>
    <w:rsid w:val="001C5F9E"/>
    <w:rsid w:val="0020649A"/>
    <w:rsid w:val="00225551"/>
    <w:rsid w:val="0022793E"/>
    <w:rsid w:val="00231230"/>
    <w:rsid w:val="002315FD"/>
    <w:rsid w:val="00261FCC"/>
    <w:rsid w:val="00263823"/>
    <w:rsid w:val="00286D03"/>
    <w:rsid w:val="00296611"/>
    <w:rsid w:val="002A5B4F"/>
    <w:rsid w:val="002A7FEA"/>
    <w:rsid w:val="002B4E7D"/>
    <w:rsid w:val="002C3F57"/>
    <w:rsid w:val="002D53B0"/>
    <w:rsid w:val="002F031B"/>
    <w:rsid w:val="003203A8"/>
    <w:rsid w:val="00331428"/>
    <w:rsid w:val="00344804"/>
    <w:rsid w:val="003510E1"/>
    <w:rsid w:val="003517D7"/>
    <w:rsid w:val="003606BF"/>
    <w:rsid w:val="00363F4B"/>
    <w:rsid w:val="00365150"/>
    <w:rsid w:val="00366C8C"/>
    <w:rsid w:val="00372C79"/>
    <w:rsid w:val="00375149"/>
    <w:rsid w:val="00375537"/>
    <w:rsid w:val="0038390D"/>
    <w:rsid w:val="003924E3"/>
    <w:rsid w:val="003927A1"/>
    <w:rsid w:val="0039509D"/>
    <w:rsid w:val="003A6E2E"/>
    <w:rsid w:val="003B18F6"/>
    <w:rsid w:val="003D0C04"/>
    <w:rsid w:val="003D26EC"/>
    <w:rsid w:val="003D687D"/>
    <w:rsid w:val="003E03FC"/>
    <w:rsid w:val="003E045E"/>
    <w:rsid w:val="003F2A4C"/>
    <w:rsid w:val="00400B34"/>
    <w:rsid w:val="00405002"/>
    <w:rsid w:val="004079FF"/>
    <w:rsid w:val="0041103D"/>
    <w:rsid w:val="004156FA"/>
    <w:rsid w:val="00437022"/>
    <w:rsid w:val="004460A7"/>
    <w:rsid w:val="00447C15"/>
    <w:rsid w:val="004744E3"/>
    <w:rsid w:val="0048027C"/>
    <w:rsid w:val="004818DA"/>
    <w:rsid w:val="00495E2A"/>
    <w:rsid w:val="004B69F2"/>
    <w:rsid w:val="004C4231"/>
    <w:rsid w:val="004C425C"/>
    <w:rsid w:val="004F70DB"/>
    <w:rsid w:val="00532879"/>
    <w:rsid w:val="005372A3"/>
    <w:rsid w:val="00547A30"/>
    <w:rsid w:val="005539DC"/>
    <w:rsid w:val="00574387"/>
    <w:rsid w:val="005751C2"/>
    <w:rsid w:val="00577970"/>
    <w:rsid w:val="005811CE"/>
    <w:rsid w:val="005836E4"/>
    <w:rsid w:val="00591173"/>
    <w:rsid w:val="0059762E"/>
    <w:rsid w:val="005A4DDE"/>
    <w:rsid w:val="005B2A38"/>
    <w:rsid w:val="005B4183"/>
    <w:rsid w:val="005B4F5F"/>
    <w:rsid w:val="005B6168"/>
    <w:rsid w:val="005E1CEE"/>
    <w:rsid w:val="005E4B72"/>
    <w:rsid w:val="005E7934"/>
    <w:rsid w:val="005F0721"/>
    <w:rsid w:val="0060059B"/>
    <w:rsid w:val="00605D87"/>
    <w:rsid w:val="006063EF"/>
    <w:rsid w:val="006119B6"/>
    <w:rsid w:val="00636AD5"/>
    <w:rsid w:val="00637283"/>
    <w:rsid w:val="00640A05"/>
    <w:rsid w:val="00655978"/>
    <w:rsid w:val="00657B78"/>
    <w:rsid w:val="00684866"/>
    <w:rsid w:val="006850E8"/>
    <w:rsid w:val="00692179"/>
    <w:rsid w:val="006960C0"/>
    <w:rsid w:val="0069625A"/>
    <w:rsid w:val="006C3B71"/>
    <w:rsid w:val="006D2493"/>
    <w:rsid w:val="006D25D4"/>
    <w:rsid w:val="006D7826"/>
    <w:rsid w:val="006E762B"/>
    <w:rsid w:val="006F4295"/>
    <w:rsid w:val="00710840"/>
    <w:rsid w:val="00724015"/>
    <w:rsid w:val="007250E3"/>
    <w:rsid w:val="0073138B"/>
    <w:rsid w:val="00734E46"/>
    <w:rsid w:val="00740AE1"/>
    <w:rsid w:val="00772783"/>
    <w:rsid w:val="00780E15"/>
    <w:rsid w:val="0078426A"/>
    <w:rsid w:val="007973B0"/>
    <w:rsid w:val="007B2720"/>
    <w:rsid w:val="007B74AA"/>
    <w:rsid w:val="007D110D"/>
    <w:rsid w:val="007D5C6D"/>
    <w:rsid w:val="007F4C3C"/>
    <w:rsid w:val="007F51DF"/>
    <w:rsid w:val="00815426"/>
    <w:rsid w:val="00822567"/>
    <w:rsid w:val="008329B2"/>
    <w:rsid w:val="0084174F"/>
    <w:rsid w:val="00842AE0"/>
    <w:rsid w:val="0085455E"/>
    <w:rsid w:val="00872F34"/>
    <w:rsid w:val="0088693E"/>
    <w:rsid w:val="00886AF6"/>
    <w:rsid w:val="00893736"/>
    <w:rsid w:val="00894CE5"/>
    <w:rsid w:val="008B1049"/>
    <w:rsid w:val="008D092A"/>
    <w:rsid w:val="008D4117"/>
    <w:rsid w:val="008E0E70"/>
    <w:rsid w:val="008E7A9F"/>
    <w:rsid w:val="0092635E"/>
    <w:rsid w:val="00927A60"/>
    <w:rsid w:val="00931C18"/>
    <w:rsid w:val="00943565"/>
    <w:rsid w:val="009503A3"/>
    <w:rsid w:val="009518E7"/>
    <w:rsid w:val="00953FEF"/>
    <w:rsid w:val="00956C30"/>
    <w:rsid w:val="00980765"/>
    <w:rsid w:val="009931F2"/>
    <w:rsid w:val="009A2668"/>
    <w:rsid w:val="009A4D9F"/>
    <w:rsid w:val="009A4DF1"/>
    <w:rsid w:val="009B4FAC"/>
    <w:rsid w:val="009F322E"/>
    <w:rsid w:val="00A00003"/>
    <w:rsid w:val="00A03052"/>
    <w:rsid w:val="00A042FD"/>
    <w:rsid w:val="00A109BB"/>
    <w:rsid w:val="00A360F1"/>
    <w:rsid w:val="00A52063"/>
    <w:rsid w:val="00A628C4"/>
    <w:rsid w:val="00A63F17"/>
    <w:rsid w:val="00A8000F"/>
    <w:rsid w:val="00A80329"/>
    <w:rsid w:val="00A856E2"/>
    <w:rsid w:val="00A90267"/>
    <w:rsid w:val="00A9501C"/>
    <w:rsid w:val="00A951B7"/>
    <w:rsid w:val="00AB11DB"/>
    <w:rsid w:val="00AC0BF5"/>
    <w:rsid w:val="00AD3800"/>
    <w:rsid w:val="00AE0EAB"/>
    <w:rsid w:val="00AE5B8D"/>
    <w:rsid w:val="00AF7099"/>
    <w:rsid w:val="00B03ECE"/>
    <w:rsid w:val="00B04CC4"/>
    <w:rsid w:val="00B23105"/>
    <w:rsid w:val="00B30D79"/>
    <w:rsid w:val="00B33616"/>
    <w:rsid w:val="00B35006"/>
    <w:rsid w:val="00B53AE4"/>
    <w:rsid w:val="00B72E13"/>
    <w:rsid w:val="00B91C4E"/>
    <w:rsid w:val="00B96567"/>
    <w:rsid w:val="00BA01A0"/>
    <w:rsid w:val="00BA1F2F"/>
    <w:rsid w:val="00BA206E"/>
    <w:rsid w:val="00BB2221"/>
    <w:rsid w:val="00BC24A9"/>
    <w:rsid w:val="00BC50A5"/>
    <w:rsid w:val="00BD3AB9"/>
    <w:rsid w:val="00BD59E9"/>
    <w:rsid w:val="00BD5F5E"/>
    <w:rsid w:val="00BE60AA"/>
    <w:rsid w:val="00BE6BAF"/>
    <w:rsid w:val="00BF3D72"/>
    <w:rsid w:val="00BF6FB5"/>
    <w:rsid w:val="00C0061B"/>
    <w:rsid w:val="00C07365"/>
    <w:rsid w:val="00C26068"/>
    <w:rsid w:val="00C2635B"/>
    <w:rsid w:val="00C33D77"/>
    <w:rsid w:val="00C34EE5"/>
    <w:rsid w:val="00C35D71"/>
    <w:rsid w:val="00C46A47"/>
    <w:rsid w:val="00C46B4C"/>
    <w:rsid w:val="00C50942"/>
    <w:rsid w:val="00C51FDD"/>
    <w:rsid w:val="00C546A1"/>
    <w:rsid w:val="00C65A78"/>
    <w:rsid w:val="00CB366D"/>
    <w:rsid w:val="00CC14CA"/>
    <w:rsid w:val="00CC1F71"/>
    <w:rsid w:val="00CE0424"/>
    <w:rsid w:val="00CE3352"/>
    <w:rsid w:val="00CF0782"/>
    <w:rsid w:val="00D04C46"/>
    <w:rsid w:val="00D10455"/>
    <w:rsid w:val="00D16A66"/>
    <w:rsid w:val="00D31289"/>
    <w:rsid w:val="00D45A7A"/>
    <w:rsid w:val="00D52A8D"/>
    <w:rsid w:val="00D54491"/>
    <w:rsid w:val="00D5682A"/>
    <w:rsid w:val="00D74758"/>
    <w:rsid w:val="00DB3835"/>
    <w:rsid w:val="00DC124B"/>
    <w:rsid w:val="00DD143A"/>
    <w:rsid w:val="00E00FAF"/>
    <w:rsid w:val="00E02896"/>
    <w:rsid w:val="00E1006F"/>
    <w:rsid w:val="00E21CAC"/>
    <w:rsid w:val="00E21F23"/>
    <w:rsid w:val="00E23C6C"/>
    <w:rsid w:val="00E26E28"/>
    <w:rsid w:val="00E33581"/>
    <w:rsid w:val="00E37224"/>
    <w:rsid w:val="00E50FC7"/>
    <w:rsid w:val="00E53BDC"/>
    <w:rsid w:val="00E53C37"/>
    <w:rsid w:val="00E655F9"/>
    <w:rsid w:val="00E77632"/>
    <w:rsid w:val="00E8691E"/>
    <w:rsid w:val="00E87ACF"/>
    <w:rsid w:val="00E93D93"/>
    <w:rsid w:val="00EC6D08"/>
    <w:rsid w:val="00ED2A04"/>
    <w:rsid w:val="00ED41D2"/>
    <w:rsid w:val="00ED5A83"/>
    <w:rsid w:val="00EE1B08"/>
    <w:rsid w:val="00EE480D"/>
    <w:rsid w:val="00EE75A5"/>
    <w:rsid w:val="00EF5DAB"/>
    <w:rsid w:val="00F047FD"/>
    <w:rsid w:val="00F20096"/>
    <w:rsid w:val="00F25D22"/>
    <w:rsid w:val="00F34212"/>
    <w:rsid w:val="00F34542"/>
    <w:rsid w:val="00F426A7"/>
    <w:rsid w:val="00F4518C"/>
    <w:rsid w:val="00F4638C"/>
    <w:rsid w:val="00F5494F"/>
    <w:rsid w:val="00F5750B"/>
    <w:rsid w:val="00F601A6"/>
    <w:rsid w:val="00F67592"/>
    <w:rsid w:val="00F77406"/>
    <w:rsid w:val="00F85DB3"/>
    <w:rsid w:val="00FA1930"/>
    <w:rsid w:val="00FC3A2B"/>
    <w:rsid w:val="00FC7D67"/>
    <w:rsid w:val="00FD734F"/>
    <w:rsid w:val="00FE43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17ADE"/>
  <w15:docId w15:val="{B30FF2D9-4830-453A-8820-E4D8A48E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CC4"/>
    <w:pPr>
      <w:spacing w:after="0" w:line="240" w:lineRule="auto"/>
      <w:ind w:left="397"/>
    </w:pPr>
    <w:rPr>
      <w:rFonts w:ascii="Times New Roman" w:eastAsia="Times New Roman" w:hAnsi="Times New Roman" w:cs="Times New Roman"/>
      <w:sz w:val="24"/>
      <w:szCs w:val="24"/>
      <w:lang w:eastAsia="pl-PL"/>
    </w:rPr>
  </w:style>
  <w:style w:type="paragraph" w:styleId="Nagwek1">
    <w:name w:val="heading 1"/>
    <w:aliases w:val="NCL Nagłówek 1"/>
    <w:basedOn w:val="Normalny"/>
    <w:next w:val="Normalny"/>
    <w:link w:val="Nagwek1Znak"/>
    <w:uiPriority w:val="99"/>
    <w:qFormat/>
    <w:rsid w:val="00B04CC4"/>
    <w:pPr>
      <w:keepNext/>
      <w:numPr>
        <w:numId w:val="5"/>
      </w:numPr>
      <w:spacing w:before="240" w:after="60"/>
      <w:outlineLvl w:val="0"/>
    </w:pPr>
    <w:rPr>
      <w:rFonts w:ascii="Calibri Light" w:hAnsi="Calibri Light"/>
      <w:b/>
      <w:bCs/>
      <w:kern w:val="32"/>
      <w:sz w:val="28"/>
      <w:szCs w:val="32"/>
    </w:rPr>
  </w:style>
  <w:style w:type="paragraph" w:styleId="Nagwek2">
    <w:name w:val="heading 2"/>
    <w:aliases w:val="NCL Nagłówek 2"/>
    <w:basedOn w:val="Normalny"/>
    <w:next w:val="Normalny"/>
    <w:link w:val="Nagwek2Znak"/>
    <w:uiPriority w:val="99"/>
    <w:unhideWhenUsed/>
    <w:qFormat/>
    <w:rsid w:val="00B04CC4"/>
    <w:pPr>
      <w:keepNext/>
      <w:numPr>
        <w:ilvl w:val="1"/>
        <w:numId w:val="5"/>
      </w:numPr>
      <w:spacing w:before="240" w:after="60"/>
      <w:outlineLvl w:val="1"/>
    </w:pPr>
    <w:rPr>
      <w:rFonts w:ascii="Calibri Light" w:hAnsi="Calibri Light"/>
      <w:b/>
      <w:bCs/>
      <w:iCs/>
      <w:sz w:val="26"/>
      <w:szCs w:val="28"/>
    </w:rPr>
  </w:style>
  <w:style w:type="paragraph" w:styleId="Nagwek3">
    <w:name w:val="heading 3"/>
    <w:basedOn w:val="Normalny"/>
    <w:next w:val="Normalny"/>
    <w:link w:val="Nagwek3Znak"/>
    <w:unhideWhenUsed/>
    <w:qFormat/>
    <w:rsid w:val="00B04CC4"/>
    <w:pPr>
      <w:keepNext/>
      <w:numPr>
        <w:ilvl w:val="2"/>
        <w:numId w:val="5"/>
      </w:numPr>
      <w:spacing w:before="240" w:after="60"/>
      <w:outlineLvl w:val="2"/>
    </w:pPr>
    <w:rPr>
      <w:rFonts w:ascii="Calibri Light" w:hAnsi="Calibri Light"/>
      <w:b/>
      <w:bCs/>
      <w:sz w:val="22"/>
      <w:szCs w:val="26"/>
    </w:rPr>
  </w:style>
  <w:style w:type="paragraph" w:styleId="Nagwek4">
    <w:name w:val="heading 4"/>
    <w:basedOn w:val="Normalny"/>
    <w:next w:val="Normalny"/>
    <w:link w:val="Nagwek4Znak"/>
    <w:semiHidden/>
    <w:unhideWhenUsed/>
    <w:qFormat/>
    <w:rsid w:val="00B04CC4"/>
    <w:pPr>
      <w:keepNext/>
      <w:numPr>
        <w:ilvl w:val="3"/>
        <w:numId w:val="5"/>
      </w:numPr>
      <w:spacing w:before="240" w:after="60"/>
      <w:outlineLvl w:val="3"/>
    </w:pPr>
    <w:rPr>
      <w:rFonts w:ascii="Calibri" w:hAnsi="Calibri"/>
      <w:b/>
      <w:bCs/>
      <w:sz w:val="28"/>
      <w:szCs w:val="28"/>
    </w:rPr>
  </w:style>
  <w:style w:type="paragraph" w:styleId="Nagwek5">
    <w:name w:val="heading 5"/>
    <w:basedOn w:val="Normalny"/>
    <w:next w:val="Normalny"/>
    <w:link w:val="Nagwek5Znak"/>
    <w:semiHidden/>
    <w:unhideWhenUsed/>
    <w:qFormat/>
    <w:rsid w:val="00B04CC4"/>
    <w:pPr>
      <w:numPr>
        <w:ilvl w:val="4"/>
        <w:numId w:val="5"/>
      </w:numPr>
      <w:spacing w:before="240" w:after="60"/>
      <w:outlineLvl w:val="4"/>
    </w:pPr>
    <w:rPr>
      <w:rFonts w:ascii="Calibri" w:hAnsi="Calibri"/>
      <w:b/>
      <w:bCs/>
      <w:i/>
      <w:iCs/>
      <w:sz w:val="26"/>
      <w:szCs w:val="26"/>
    </w:rPr>
  </w:style>
  <w:style w:type="paragraph" w:styleId="Nagwek6">
    <w:name w:val="heading 6"/>
    <w:basedOn w:val="Normalny"/>
    <w:next w:val="Normalny"/>
    <w:link w:val="Nagwek6Znak"/>
    <w:semiHidden/>
    <w:unhideWhenUsed/>
    <w:qFormat/>
    <w:rsid w:val="00B04CC4"/>
    <w:pPr>
      <w:numPr>
        <w:ilvl w:val="5"/>
        <w:numId w:val="5"/>
      </w:num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B04CC4"/>
    <w:pPr>
      <w:numPr>
        <w:ilvl w:val="6"/>
        <w:numId w:val="5"/>
      </w:numPr>
      <w:spacing w:before="240" w:after="60"/>
      <w:outlineLvl w:val="6"/>
    </w:pPr>
    <w:rPr>
      <w:rFonts w:ascii="Calibri" w:hAnsi="Calibri"/>
    </w:rPr>
  </w:style>
  <w:style w:type="paragraph" w:styleId="Nagwek8">
    <w:name w:val="heading 8"/>
    <w:basedOn w:val="Normalny"/>
    <w:next w:val="Normalny"/>
    <w:link w:val="Nagwek8Znak"/>
    <w:semiHidden/>
    <w:unhideWhenUsed/>
    <w:qFormat/>
    <w:rsid w:val="00B04CC4"/>
    <w:pPr>
      <w:numPr>
        <w:ilvl w:val="7"/>
        <w:numId w:val="5"/>
      </w:numPr>
      <w:spacing w:before="240" w:after="60"/>
      <w:outlineLvl w:val="7"/>
    </w:pPr>
    <w:rPr>
      <w:rFonts w:ascii="Calibri" w:hAnsi="Calibri"/>
      <w:i/>
      <w:iCs/>
    </w:rPr>
  </w:style>
  <w:style w:type="paragraph" w:styleId="Nagwek9">
    <w:name w:val="heading 9"/>
    <w:basedOn w:val="Normalny"/>
    <w:next w:val="Normalny"/>
    <w:link w:val="Nagwek9Znak"/>
    <w:semiHidden/>
    <w:unhideWhenUsed/>
    <w:qFormat/>
    <w:rsid w:val="00B04CC4"/>
    <w:pPr>
      <w:numPr>
        <w:ilvl w:val="8"/>
        <w:numId w:val="5"/>
      </w:num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53B0"/>
    <w:pPr>
      <w:tabs>
        <w:tab w:val="center" w:pos="4536"/>
        <w:tab w:val="right" w:pos="9072"/>
      </w:tabs>
    </w:pPr>
  </w:style>
  <w:style w:type="character" w:customStyle="1" w:styleId="NagwekZnak">
    <w:name w:val="Nagłówek Znak"/>
    <w:basedOn w:val="Domylnaczcionkaakapitu"/>
    <w:link w:val="Nagwek"/>
    <w:uiPriority w:val="99"/>
    <w:rsid w:val="002D53B0"/>
  </w:style>
  <w:style w:type="paragraph" w:styleId="Stopka">
    <w:name w:val="footer"/>
    <w:basedOn w:val="Normalny"/>
    <w:link w:val="StopkaZnak"/>
    <w:uiPriority w:val="99"/>
    <w:unhideWhenUsed/>
    <w:rsid w:val="002D53B0"/>
    <w:pPr>
      <w:tabs>
        <w:tab w:val="center" w:pos="4536"/>
        <w:tab w:val="right" w:pos="9072"/>
      </w:tabs>
    </w:pPr>
  </w:style>
  <w:style w:type="character" w:customStyle="1" w:styleId="StopkaZnak">
    <w:name w:val="Stopka Znak"/>
    <w:basedOn w:val="Domylnaczcionkaakapitu"/>
    <w:link w:val="Stopka"/>
    <w:uiPriority w:val="99"/>
    <w:rsid w:val="002D53B0"/>
  </w:style>
  <w:style w:type="paragraph" w:customStyle="1" w:styleId="ec1">
    <w:name w:val="ec1"/>
    <w:basedOn w:val="Normalny"/>
    <w:link w:val="ec1Znak"/>
    <w:qFormat/>
    <w:rsid w:val="002D53B0"/>
    <w:rPr>
      <w:spacing w:val="20"/>
      <w:kern w:val="22"/>
      <w:lang w:val="en-US"/>
    </w:rPr>
  </w:style>
  <w:style w:type="character" w:customStyle="1" w:styleId="ec1Znak">
    <w:name w:val="ec1 Znak"/>
    <w:basedOn w:val="Domylnaczcionkaakapitu"/>
    <w:link w:val="ec1"/>
    <w:rsid w:val="002D53B0"/>
    <w:rPr>
      <w:spacing w:val="20"/>
      <w:kern w:val="22"/>
      <w:lang w:val="en-US"/>
    </w:rPr>
  </w:style>
  <w:style w:type="paragraph" w:styleId="Tekstdymka">
    <w:name w:val="Balloon Text"/>
    <w:basedOn w:val="Normalny"/>
    <w:link w:val="TekstdymkaZnak"/>
    <w:uiPriority w:val="99"/>
    <w:semiHidden/>
    <w:unhideWhenUsed/>
    <w:rsid w:val="004F70D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70DB"/>
    <w:rPr>
      <w:rFonts w:ascii="Segoe UI" w:hAnsi="Segoe UI" w:cs="Segoe UI"/>
      <w:sz w:val="18"/>
      <w:szCs w:val="18"/>
    </w:rPr>
  </w:style>
  <w:style w:type="paragraph" w:styleId="NormalnyWeb">
    <w:name w:val="Normal (Web)"/>
    <w:basedOn w:val="Normalny"/>
    <w:uiPriority w:val="99"/>
    <w:semiHidden/>
    <w:unhideWhenUsed/>
    <w:rsid w:val="00156B1C"/>
    <w:pPr>
      <w:spacing w:before="100" w:beforeAutospacing="1" w:after="100" w:afterAutospacing="1"/>
    </w:pPr>
  </w:style>
  <w:style w:type="character" w:styleId="Hipercze">
    <w:name w:val="Hyperlink"/>
    <w:basedOn w:val="Domylnaczcionkaakapitu"/>
    <w:uiPriority w:val="99"/>
    <w:unhideWhenUsed/>
    <w:rsid w:val="0003009D"/>
    <w:rPr>
      <w:color w:val="0563C1" w:themeColor="hyperlink"/>
      <w:u w:val="single"/>
    </w:rPr>
  </w:style>
  <w:style w:type="paragraph" w:styleId="Tekstprzypisukocowego">
    <w:name w:val="endnote text"/>
    <w:basedOn w:val="Normalny"/>
    <w:link w:val="TekstprzypisukocowegoZnak"/>
    <w:uiPriority w:val="99"/>
    <w:semiHidden/>
    <w:unhideWhenUsed/>
    <w:rsid w:val="00B35006"/>
    <w:rPr>
      <w:sz w:val="20"/>
      <w:szCs w:val="20"/>
    </w:rPr>
  </w:style>
  <w:style w:type="character" w:customStyle="1" w:styleId="TekstprzypisukocowegoZnak">
    <w:name w:val="Tekst przypisu końcowego Znak"/>
    <w:basedOn w:val="Domylnaczcionkaakapitu"/>
    <w:link w:val="Tekstprzypisukocowego"/>
    <w:uiPriority w:val="99"/>
    <w:semiHidden/>
    <w:rsid w:val="00B35006"/>
    <w:rPr>
      <w:sz w:val="20"/>
      <w:szCs w:val="20"/>
    </w:rPr>
  </w:style>
  <w:style w:type="character" w:styleId="Odwoanieprzypisukocowego">
    <w:name w:val="endnote reference"/>
    <w:basedOn w:val="Domylnaczcionkaakapitu"/>
    <w:uiPriority w:val="99"/>
    <w:semiHidden/>
    <w:unhideWhenUsed/>
    <w:rsid w:val="00B35006"/>
    <w:rPr>
      <w:vertAlign w:val="superscript"/>
    </w:rPr>
  </w:style>
  <w:style w:type="paragraph" w:styleId="Akapitzlist">
    <w:name w:val="List Paragraph"/>
    <w:basedOn w:val="Normalny"/>
    <w:link w:val="AkapitzlistZnak"/>
    <w:uiPriority w:val="34"/>
    <w:qFormat/>
    <w:rsid w:val="00495E2A"/>
    <w:pPr>
      <w:ind w:left="720"/>
      <w:contextualSpacing/>
    </w:pPr>
  </w:style>
  <w:style w:type="table" w:styleId="Tabela-Siatka">
    <w:name w:val="Table Grid"/>
    <w:basedOn w:val="Standardowy"/>
    <w:uiPriority w:val="39"/>
    <w:rsid w:val="00B5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B53AE4"/>
  </w:style>
  <w:style w:type="character" w:customStyle="1" w:styleId="Nagwek1Znak">
    <w:name w:val="Nagłówek 1 Znak"/>
    <w:aliases w:val="NCL Nagłówek 1 Znak"/>
    <w:basedOn w:val="Domylnaczcionkaakapitu"/>
    <w:link w:val="Nagwek1"/>
    <w:uiPriority w:val="99"/>
    <w:rsid w:val="00B04CC4"/>
    <w:rPr>
      <w:rFonts w:ascii="Calibri Light" w:eastAsia="Times New Roman" w:hAnsi="Calibri Light" w:cs="Times New Roman"/>
      <w:b/>
      <w:bCs/>
      <w:kern w:val="32"/>
      <w:sz w:val="28"/>
      <w:szCs w:val="32"/>
      <w:lang w:eastAsia="pl-PL"/>
    </w:rPr>
  </w:style>
  <w:style w:type="character" w:customStyle="1" w:styleId="Nagwek2Znak">
    <w:name w:val="Nagłówek 2 Znak"/>
    <w:aliases w:val="NCL Nagłówek 2 Znak"/>
    <w:basedOn w:val="Domylnaczcionkaakapitu"/>
    <w:link w:val="Nagwek2"/>
    <w:uiPriority w:val="99"/>
    <w:rsid w:val="00B04CC4"/>
    <w:rPr>
      <w:rFonts w:ascii="Calibri Light" w:eastAsia="Times New Roman" w:hAnsi="Calibri Light" w:cs="Times New Roman"/>
      <w:b/>
      <w:bCs/>
      <w:iCs/>
      <w:sz w:val="26"/>
      <w:szCs w:val="28"/>
      <w:lang w:eastAsia="pl-PL"/>
    </w:rPr>
  </w:style>
  <w:style w:type="character" w:customStyle="1" w:styleId="Nagwek3Znak">
    <w:name w:val="Nagłówek 3 Znak"/>
    <w:basedOn w:val="Domylnaczcionkaakapitu"/>
    <w:link w:val="Nagwek3"/>
    <w:rsid w:val="00B04CC4"/>
    <w:rPr>
      <w:rFonts w:ascii="Calibri Light" w:eastAsia="Times New Roman" w:hAnsi="Calibri Light" w:cs="Times New Roman"/>
      <w:b/>
      <w:bCs/>
      <w:szCs w:val="26"/>
      <w:lang w:eastAsia="pl-PL"/>
    </w:rPr>
  </w:style>
  <w:style w:type="character" w:customStyle="1" w:styleId="Nagwek4Znak">
    <w:name w:val="Nagłówek 4 Znak"/>
    <w:basedOn w:val="Domylnaczcionkaakapitu"/>
    <w:link w:val="Nagwek4"/>
    <w:semiHidden/>
    <w:rsid w:val="00B04CC4"/>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semiHidden/>
    <w:rsid w:val="00B04CC4"/>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semiHidden/>
    <w:rsid w:val="00B04CC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B04CC4"/>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semiHidden/>
    <w:rsid w:val="00B04CC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B04CC4"/>
    <w:rPr>
      <w:rFonts w:ascii="Calibri Light" w:eastAsia="Times New Roman" w:hAnsi="Calibri Light" w:cs="Times New Roman"/>
      <w:lang w:eastAsia="pl-PL"/>
    </w:rPr>
  </w:style>
  <w:style w:type="character" w:customStyle="1" w:styleId="AkapitzlistZnak">
    <w:name w:val="Akapit z listą Znak"/>
    <w:link w:val="Akapitzlist"/>
    <w:uiPriority w:val="34"/>
    <w:rsid w:val="00B04CC4"/>
  </w:style>
  <w:style w:type="character" w:customStyle="1" w:styleId="FontStyle28">
    <w:name w:val="Font Style28"/>
    <w:qFormat/>
    <w:rsid w:val="00B04CC4"/>
    <w:rPr>
      <w:rFonts w:ascii="Times New Roman" w:hAnsi="Times New Roman" w:cs="Times New Roman"/>
      <w:sz w:val="20"/>
      <w:szCs w:val="20"/>
    </w:rPr>
  </w:style>
  <w:style w:type="paragraph" w:customStyle="1" w:styleId="Tab2">
    <w:name w:val="Tab2"/>
    <w:basedOn w:val="Normalny"/>
    <w:rsid w:val="00B04CC4"/>
    <w:pPr>
      <w:spacing w:before="60" w:after="60"/>
      <w:ind w:left="0"/>
      <w:jc w:val="center"/>
    </w:pPr>
    <w:rPr>
      <w:rFonts w:ascii="Arial" w:hAnsi="Arial"/>
      <w:sz w:val="20"/>
      <w:szCs w:val="20"/>
      <w:lang w:eastAsia="en-US"/>
    </w:rPr>
  </w:style>
  <w:style w:type="character" w:styleId="Odwoaniedokomentarza">
    <w:name w:val="annotation reference"/>
    <w:basedOn w:val="Domylnaczcionkaakapitu"/>
    <w:uiPriority w:val="99"/>
    <w:semiHidden/>
    <w:unhideWhenUsed/>
    <w:rsid w:val="009503A3"/>
    <w:rPr>
      <w:sz w:val="16"/>
      <w:szCs w:val="16"/>
    </w:rPr>
  </w:style>
  <w:style w:type="paragraph" w:styleId="Tekstkomentarza">
    <w:name w:val="annotation text"/>
    <w:basedOn w:val="Normalny"/>
    <w:link w:val="TekstkomentarzaZnak"/>
    <w:uiPriority w:val="99"/>
    <w:semiHidden/>
    <w:unhideWhenUsed/>
    <w:rsid w:val="009503A3"/>
    <w:rPr>
      <w:sz w:val="20"/>
      <w:szCs w:val="20"/>
    </w:rPr>
  </w:style>
  <w:style w:type="character" w:customStyle="1" w:styleId="TekstkomentarzaZnak">
    <w:name w:val="Tekst komentarza Znak"/>
    <w:basedOn w:val="Domylnaczcionkaakapitu"/>
    <w:link w:val="Tekstkomentarza"/>
    <w:uiPriority w:val="99"/>
    <w:semiHidden/>
    <w:rsid w:val="009503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503A3"/>
    <w:rPr>
      <w:b/>
      <w:bCs/>
    </w:rPr>
  </w:style>
  <w:style w:type="character" w:customStyle="1" w:styleId="TematkomentarzaZnak">
    <w:name w:val="Temat komentarza Znak"/>
    <w:basedOn w:val="TekstkomentarzaZnak"/>
    <w:link w:val="Tematkomentarza"/>
    <w:uiPriority w:val="99"/>
    <w:semiHidden/>
    <w:rsid w:val="009503A3"/>
    <w:rPr>
      <w:rFonts w:ascii="Times New Roman" w:eastAsia="Times New Roman" w:hAnsi="Times New Roman" w:cs="Times New Roman"/>
      <w:b/>
      <w:bCs/>
      <w:sz w:val="20"/>
      <w:szCs w:val="20"/>
      <w:lang w:eastAsia="pl-PL"/>
    </w:rPr>
  </w:style>
  <w:style w:type="paragraph" w:customStyle="1" w:styleId="WW-Default">
    <w:name w:val="WW-Default"/>
    <w:rsid w:val="003203A8"/>
    <w:pPr>
      <w:suppressAutoHyphens/>
      <w:spacing w:line="252" w:lineRule="auto"/>
    </w:pPr>
    <w:rPr>
      <w:rFonts w:ascii="Calibri" w:eastAsia="Calibri" w:hAnsi="Calibri" w:cs="Calibri"/>
      <w:color w:val="00000A"/>
      <w:kern w:val="1"/>
      <w:u w:color="00000A"/>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3209">
      <w:bodyDiv w:val="1"/>
      <w:marLeft w:val="0"/>
      <w:marRight w:val="0"/>
      <w:marTop w:val="0"/>
      <w:marBottom w:val="0"/>
      <w:divBdr>
        <w:top w:val="none" w:sz="0" w:space="0" w:color="auto"/>
        <w:left w:val="none" w:sz="0" w:space="0" w:color="auto"/>
        <w:bottom w:val="none" w:sz="0" w:space="0" w:color="auto"/>
        <w:right w:val="none" w:sz="0" w:space="0" w:color="auto"/>
      </w:divBdr>
    </w:div>
    <w:div w:id="406272967">
      <w:bodyDiv w:val="1"/>
      <w:marLeft w:val="0"/>
      <w:marRight w:val="0"/>
      <w:marTop w:val="0"/>
      <w:marBottom w:val="0"/>
      <w:divBdr>
        <w:top w:val="none" w:sz="0" w:space="0" w:color="auto"/>
        <w:left w:val="none" w:sz="0" w:space="0" w:color="auto"/>
        <w:bottom w:val="none" w:sz="0" w:space="0" w:color="auto"/>
        <w:right w:val="none" w:sz="0" w:space="0" w:color="auto"/>
      </w:divBdr>
    </w:div>
    <w:div w:id="576938337">
      <w:bodyDiv w:val="1"/>
      <w:marLeft w:val="0"/>
      <w:marRight w:val="0"/>
      <w:marTop w:val="0"/>
      <w:marBottom w:val="0"/>
      <w:divBdr>
        <w:top w:val="none" w:sz="0" w:space="0" w:color="auto"/>
        <w:left w:val="none" w:sz="0" w:space="0" w:color="auto"/>
        <w:bottom w:val="none" w:sz="0" w:space="0" w:color="auto"/>
        <w:right w:val="none" w:sz="0" w:space="0" w:color="auto"/>
      </w:divBdr>
    </w:div>
    <w:div w:id="918179631">
      <w:bodyDiv w:val="1"/>
      <w:marLeft w:val="0"/>
      <w:marRight w:val="0"/>
      <w:marTop w:val="0"/>
      <w:marBottom w:val="0"/>
      <w:divBdr>
        <w:top w:val="none" w:sz="0" w:space="0" w:color="auto"/>
        <w:left w:val="none" w:sz="0" w:space="0" w:color="auto"/>
        <w:bottom w:val="none" w:sz="0" w:space="0" w:color="auto"/>
        <w:right w:val="none" w:sz="0" w:space="0" w:color="auto"/>
      </w:divBdr>
    </w:div>
    <w:div w:id="1196189449">
      <w:bodyDiv w:val="1"/>
      <w:marLeft w:val="0"/>
      <w:marRight w:val="0"/>
      <w:marTop w:val="0"/>
      <w:marBottom w:val="0"/>
      <w:divBdr>
        <w:top w:val="none" w:sz="0" w:space="0" w:color="auto"/>
        <w:left w:val="none" w:sz="0" w:space="0" w:color="auto"/>
        <w:bottom w:val="none" w:sz="0" w:space="0" w:color="auto"/>
        <w:right w:val="none" w:sz="0" w:space="0" w:color="auto"/>
      </w:divBdr>
    </w:div>
    <w:div w:id="1260333354">
      <w:bodyDiv w:val="1"/>
      <w:marLeft w:val="0"/>
      <w:marRight w:val="0"/>
      <w:marTop w:val="0"/>
      <w:marBottom w:val="0"/>
      <w:divBdr>
        <w:top w:val="none" w:sz="0" w:space="0" w:color="auto"/>
        <w:left w:val="none" w:sz="0" w:space="0" w:color="auto"/>
        <w:bottom w:val="none" w:sz="0" w:space="0" w:color="auto"/>
        <w:right w:val="none" w:sz="0" w:space="0" w:color="auto"/>
      </w:divBdr>
    </w:div>
    <w:div w:id="1819496592">
      <w:bodyDiv w:val="1"/>
      <w:marLeft w:val="0"/>
      <w:marRight w:val="0"/>
      <w:marTop w:val="0"/>
      <w:marBottom w:val="0"/>
      <w:divBdr>
        <w:top w:val="none" w:sz="0" w:space="0" w:color="auto"/>
        <w:left w:val="none" w:sz="0" w:space="0" w:color="auto"/>
        <w:bottom w:val="none" w:sz="0" w:space="0" w:color="auto"/>
        <w:right w:val="none" w:sz="0" w:space="0" w:color="auto"/>
      </w:divBdr>
    </w:div>
    <w:div w:id="185356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8CFA7-B0BE-4805-9849-F0440CE1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4128</Words>
  <Characters>24768</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Melnyk</dc:creator>
  <cp:lastModifiedBy>Magdalena Suska</cp:lastModifiedBy>
  <cp:revision>19</cp:revision>
  <cp:lastPrinted>2017-02-06T09:09:00Z</cp:lastPrinted>
  <dcterms:created xsi:type="dcterms:W3CDTF">2018-04-25T09:54:00Z</dcterms:created>
  <dcterms:modified xsi:type="dcterms:W3CDTF">2018-05-24T11:14:00Z</dcterms:modified>
</cp:coreProperties>
</file>