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323F7F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323F7F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323F7F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290503">
        <w:rPr>
          <w:rFonts w:eastAsia="Calibri" w:cs="Arial"/>
          <w:b/>
          <w:sz w:val="24"/>
          <w:szCs w:val="24"/>
          <w:lang w:eastAsia="pl-PL"/>
        </w:rPr>
        <w:t>6 do SIWZ</w:t>
      </w:r>
    </w:p>
    <w:p w:rsidR="00CD64D2" w:rsidRPr="00323F7F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8017F" w:rsidRPr="00323F7F" w:rsidRDefault="00C8017F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323F7F" w:rsidRPr="00323F7F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323F7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323F7F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323F7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C93D55" w:rsidRPr="00323F7F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 ZŁOŻONYCH  PRÓBEK</w:t>
            </w:r>
          </w:p>
          <w:p w:rsidR="00CD64D2" w:rsidRPr="00323F7F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323F7F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8017F" w:rsidRPr="00323F7F" w:rsidRDefault="00C8017F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323F7F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323F7F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323F7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290503" w:rsidRPr="00290503" w:rsidRDefault="00CD64D2" w:rsidP="00290503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323F7F">
        <w:rPr>
          <w:rFonts w:cs="Open Sans"/>
          <w:b/>
          <w:sz w:val="24"/>
          <w:szCs w:val="24"/>
          <w:shd w:val="clear" w:color="auto" w:fill="FFFFFF"/>
        </w:rPr>
        <w:t>„</w:t>
      </w:r>
      <w:r w:rsidR="00290503" w:rsidRPr="00290503">
        <w:rPr>
          <w:rFonts w:cs="Open Sans"/>
          <w:b/>
          <w:sz w:val="24"/>
          <w:szCs w:val="24"/>
          <w:shd w:val="clear" w:color="auto" w:fill="FFFFFF"/>
        </w:rPr>
        <w:t>Sukcesywne świadczenie usług poligraficznych</w:t>
      </w:r>
    </w:p>
    <w:p w:rsidR="00CD64D2" w:rsidRPr="00323F7F" w:rsidRDefault="00290503" w:rsidP="00290503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290503">
        <w:rPr>
          <w:rFonts w:cs="Open Sans"/>
          <w:b/>
          <w:sz w:val="24"/>
          <w:szCs w:val="24"/>
          <w:shd w:val="clear" w:color="auto" w:fill="FFFFFF"/>
        </w:rPr>
        <w:t>wraz z dystrybucją niektórych pozycji asortymentowych oraz montażem banerów</w:t>
      </w:r>
      <w:r w:rsidR="00CD64D2" w:rsidRPr="00323F7F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323F7F" w:rsidRDefault="00CD64D2" w:rsidP="00CD64D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323F7F" w:rsidRDefault="00CD64D2" w:rsidP="00CD64D2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323F7F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290503" w:rsidRPr="00290503">
        <w:rPr>
          <w:rFonts w:cs="Arial"/>
          <w:b/>
          <w:sz w:val="24"/>
          <w:szCs w:val="24"/>
          <w:lang w:eastAsia="pl-PL"/>
        </w:rPr>
        <w:t>97/DMK/PN/2018</w:t>
      </w:r>
    </w:p>
    <w:p w:rsidR="00CD64D2" w:rsidRPr="00323F7F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8017F" w:rsidRPr="00323F7F" w:rsidRDefault="00C8017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6E0568" w:rsidRDefault="00C93D55" w:rsidP="00CD64D2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>
        <w:rPr>
          <w:rFonts w:cs="Open Sans"/>
          <w:color w:val="333333"/>
          <w:sz w:val="24"/>
          <w:szCs w:val="24"/>
          <w:shd w:val="clear" w:color="auto" w:fill="FFFFFF"/>
        </w:rPr>
        <w:t>Załączamy do oferty następujące próbki</w:t>
      </w:r>
      <w:r w:rsidR="00CD64D2" w:rsidRPr="006E0568">
        <w:rPr>
          <w:rFonts w:cs="Open Sans"/>
          <w:color w:val="333333"/>
          <w:sz w:val="24"/>
          <w:szCs w:val="24"/>
          <w:shd w:val="clear" w:color="auto" w:fill="FFFFFF"/>
        </w:rPr>
        <w:t xml:space="preserve">: </w:t>
      </w:r>
    </w:p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E1C2F" w:rsidRPr="006E0568" w:rsidRDefault="006E1C2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A66552">
        <w:rPr>
          <w:rFonts w:ascii="Calibri" w:eastAsia="Calibri" w:hAnsi="Calibri" w:cs="Arial"/>
          <w:b/>
          <w:sz w:val="24"/>
          <w:szCs w:val="24"/>
        </w:rPr>
        <w:t>Pakie</w:t>
      </w:r>
      <w:r>
        <w:rPr>
          <w:rFonts w:ascii="Calibri" w:eastAsia="Calibri" w:hAnsi="Calibri" w:cs="Arial"/>
          <w:b/>
          <w:sz w:val="24"/>
          <w:szCs w:val="24"/>
        </w:rPr>
        <w:t>t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1 (Usługi poligraficzne)</w:t>
      </w:r>
    </w:p>
    <w:tbl>
      <w:tblPr>
        <w:tblW w:w="91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2701"/>
        <w:gridCol w:w="1985"/>
        <w:gridCol w:w="1946"/>
        <w:gridCol w:w="1646"/>
      </w:tblGrid>
      <w:tr w:rsidR="00C93D55" w:rsidRPr="006E0568" w:rsidTr="00C93D55">
        <w:trPr>
          <w:cantSplit/>
          <w:trHeight w:val="642"/>
          <w:tblHeader/>
        </w:trPr>
        <w:tc>
          <w:tcPr>
            <w:tcW w:w="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93D55" w:rsidRPr="006E0568" w:rsidRDefault="00C93D55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Nr pozycji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93D55" w:rsidRPr="006E0568" w:rsidRDefault="006E1C2F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R</w:t>
            </w:r>
            <w:r w:rsidR="00C93D55" w:rsidRPr="00C93D55">
              <w:rPr>
                <w:rFonts w:ascii="Calibri" w:eastAsia="Calibri" w:hAnsi="Calibri" w:cs="Arial"/>
                <w:b/>
                <w:lang w:eastAsia="pl-PL"/>
              </w:rPr>
              <w:t>odzaj asortymentu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93D55" w:rsidRDefault="00C93D55" w:rsidP="008D5130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Nr katalogowy</w:t>
            </w:r>
          </w:p>
          <w:p w:rsidR="006E1C2F" w:rsidRPr="006E1C2F" w:rsidRDefault="006E1C2F" w:rsidP="008D513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6E1C2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1946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93D55" w:rsidRPr="006E0568" w:rsidRDefault="00C93D55" w:rsidP="008D513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60F">
              <w:rPr>
                <w:b/>
                <w:bCs/>
                <w:color w:val="000000"/>
              </w:rPr>
              <w:t>Ilość próbek</w:t>
            </w: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93D55" w:rsidRPr="006E0568" w:rsidRDefault="00C93D55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Uwagi</w:t>
            </w:r>
          </w:p>
        </w:tc>
      </w:tr>
      <w:tr w:rsidR="00C93D55" w:rsidRPr="006E0568" w:rsidTr="006E1C2F">
        <w:trPr>
          <w:cantSplit/>
          <w:trHeight w:val="671"/>
        </w:trPr>
        <w:tc>
          <w:tcPr>
            <w:tcW w:w="843" w:type="dxa"/>
            <w:tcMar>
              <w:left w:w="103" w:type="dxa"/>
            </w:tcMar>
            <w:vAlign w:val="center"/>
          </w:tcPr>
          <w:p w:rsidR="00C93D55" w:rsidRPr="006E0568" w:rsidRDefault="006E1C2F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93D55" w:rsidRPr="006E0568" w:rsidRDefault="006E1C2F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E1C2F">
              <w:rPr>
                <w:rFonts w:eastAsia="Calibri" w:cs="Arial"/>
                <w:sz w:val="24"/>
                <w:szCs w:val="24"/>
                <w:lang w:eastAsia="pl-PL"/>
              </w:rPr>
              <w:t>Wizytówka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93D55" w:rsidRPr="006E0568" w:rsidRDefault="00C93D55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93D55" w:rsidRPr="006E0568" w:rsidRDefault="00C93D55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93D55" w:rsidRPr="006E0568" w:rsidRDefault="00C93D55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6E1C2F" w:rsidRPr="006E0568" w:rsidTr="006E1C2F">
        <w:trPr>
          <w:cantSplit/>
          <w:trHeight w:val="682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Default="006E1C2F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1C2F" w:rsidRDefault="006E1C2F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E1C2F">
              <w:rPr>
                <w:rFonts w:eastAsia="Calibri" w:cs="Arial"/>
                <w:sz w:val="24"/>
                <w:szCs w:val="24"/>
                <w:lang w:eastAsia="pl-PL"/>
              </w:rPr>
              <w:t>Folder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6E1C2F" w:rsidRPr="006E0568" w:rsidTr="006E1C2F">
        <w:trPr>
          <w:cantSplit/>
          <w:trHeight w:val="706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Default="006E1C2F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1C2F" w:rsidRDefault="006E1C2F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r w:rsidRPr="006E1C2F">
              <w:rPr>
                <w:rFonts w:eastAsia="Calibri" w:cs="Arial"/>
                <w:sz w:val="24"/>
                <w:szCs w:val="24"/>
                <w:lang w:eastAsia="pl-PL"/>
              </w:rPr>
              <w:t>Teczka biurowa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E1C2F" w:rsidRPr="006E0568" w:rsidRDefault="006E1C2F" w:rsidP="006E1C2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A66552">
        <w:rPr>
          <w:rFonts w:ascii="Calibri" w:eastAsia="Calibri" w:hAnsi="Calibri" w:cs="Arial"/>
          <w:b/>
          <w:sz w:val="24"/>
          <w:szCs w:val="24"/>
        </w:rPr>
        <w:t>Pakie</w:t>
      </w:r>
      <w:r>
        <w:rPr>
          <w:rFonts w:ascii="Calibri" w:eastAsia="Calibri" w:hAnsi="Calibri" w:cs="Arial"/>
          <w:b/>
          <w:sz w:val="24"/>
          <w:szCs w:val="24"/>
        </w:rPr>
        <w:t>t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8E6B7A">
        <w:rPr>
          <w:rFonts w:ascii="Calibri" w:eastAsia="Calibri" w:hAnsi="Calibri" w:cs="Arial"/>
          <w:b/>
          <w:sz w:val="24"/>
          <w:szCs w:val="24"/>
        </w:rPr>
        <w:t>2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(</w:t>
      </w:r>
      <w:r w:rsidR="008E6B7A" w:rsidRPr="008E6B7A">
        <w:rPr>
          <w:rFonts w:ascii="Calibri" w:eastAsia="Calibri" w:hAnsi="Calibri" w:cs="Arial"/>
          <w:b/>
          <w:sz w:val="24"/>
          <w:szCs w:val="24"/>
        </w:rPr>
        <w:t>Usługi w zakresie wydruków wielkoformatowych</w:t>
      </w:r>
      <w:r w:rsidRPr="00A66552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91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2701"/>
        <w:gridCol w:w="1985"/>
        <w:gridCol w:w="1946"/>
        <w:gridCol w:w="1646"/>
      </w:tblGrid>
      <w:tr w:rsidR="006E1C2F" w:rsidRPr="006E0568" w:rsidTr="005616C6">
        <w:trPr>
          <w:cantSplit/>
          <w:trHeight w:val="642"/>
          <w:tblHeader/>
        </w:trPr>
        <w:tc>
          <w:tcPr>
            <w:tcW w:w="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Nr pozycji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R</w:t>
            </w:r>
            <w:r w:rsidRPr="00C93D55">
              <w:rPr>
                <w:rFonts w:ascii="Calibri" w:eastAsia="Calibri" w:hAnsi="Calibri" w:cs="Arial"/>
                <w:b/>
                <w:lang w:eastAsia="pl-PL"/>
              </w:rPr>
              <w:t>odzaj asortymentu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Nr katalogowy</w:t>
            </w:r>
          </w:p>
          <w:p w:rsidR="006E1C2F" w:rsidRP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6E1C2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1946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60F">
              <w:rPr>
                <w:b/>
                <w:bCs/>
                <w:color w:val="000000"/>
              </w:rPr>
              <w:t>Ilość próbek</w:t>
            </w: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Uwagi</w:t>
            </w:r>
          </w:p>
        </w:tc>
      </w:tr>
      <w:tr w:rsidR="006E1C2F" w:rsidRPr="006E0568" w:rsidTr="005616C6">
        <w:trPr>
          <w:cantSplit/>
          <w:trHeight w:val="671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eastAsia="pl-PL"/>
              </w:rPr>
              <w:t>Kanwas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8017F" w:rsidRDefault="00C8017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E1C2F" w:rsidRPr="006E0568" w:rsidRDefault="006E1C2F" w:rsidP="006E1C2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A66552">
        <w:rPr>
          <w:rFonts w:ascii="Calibri" w:eastAsia="Calibri" w:hAnsi="Calibri" w:cs="Arial"/>
          <w:b/>
          <w:sz w:val="24"/>
          <w:szCs w:val="24"/>
        </w:rPr>
        <w:t>Pakie</w:t>
      </w:r>
      <w:r>
        <w:rPr>
          <w:rFonts w:ascii="Calibri" w:eastAsia="Calibri" w:hAnsi="Calibri" w:cs="Arial"/>
          <w:b/>
          <w:sz w:val="24"/>
          <w:szCs w:val="24"/>
        </w:rPr>
        <w:t>t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8E6B7A">
        <w:rPr>
          <w:rFonts w:ascii="Calibri" w:eastAsia="Calibri" w:hAnsi="Calibri" w:cs="Arial"/>
          <w:b/>
          <w:sz w:val="24"/>
          <w:szCs w:val="24"/>
        </w:rPr>
        <w:t>3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(</w:t>
      </w:r>
      <w:r w:rsidR="008E6B7A" w:rsidRPr="008E6B7A">
        <w:rPr>
          <w:rFonts w:ascii="Calibri" w:eastAsia="Calibri" w:hAnsi="Calibri" w:cs="Arial"/>
          <w:b/>
          <w:sz w:val="24"/>
          <w:szCs w:val="24"/>
        </w:rPr>
        <w:t>Usługi w zakresie wydawnictw zwartych</w:t>
      </w:r>
      <w:r w:rsidRPr="00A66552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91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2701"/>
        <w:gridCol w:w="1985"/>
        <w:gridCol w:w="1946"/>
        <w:gridCol w:w="1646"/>
      </w:tblGrid>
      <w:tr w:rsidR="006E1C2F" w:rsidRPr="006E0568" w:rsidTr="005616C6">
        <w:trPr>
          <w:cantSplit/>
          <w:trHeight w:val="642"/>
          <w:tblHeader/>
        </w:trPr>
        <w:tc>
          <w:tcPr>
            <w:tcW w:w="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Nr pozycji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R</w:t>
            </w:r>
            <w:r w:rsidRPr="00C93D55">
              <w:rPr>
                <w:rFonts w:ascii="Calibri" w:eastAsia="Calibri" w:hAnsi="Calibri" w:cs="Arial"/>
                <w:b/>
                <w:lang w:eastAsia="pl-PL"/>
              </w:rPr>
              <w:t>odzaj asortymentu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Nr katalogowy</w:t>
            </w:r>
          </w:p>
          <w:p w:rsidR="006E1C2F" w:rsidRP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6E1C2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1946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60F">
              <w:rPr>
                <w:b/>
                <w:bCs/>
                <w:color w:val="000000"/>
              </w:rPr>
              <w:t>Ilość próbek</w:t>
            </w: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Uwagi</w:t>
            </w:r>
          </w:p>
        </w:tc>
      </w:tr>
      <w:tr w:rsidR="006E1C2F" w:rsidRPr="006E0568" w:rsidTr="005616C6">
        <w:trPr>
          <w:cantSplit/>
          <w:trHeight w:val="671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Wydawnictwo zwarte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6E1C2F" w:rsidRPr="006E0568" w:rsidRDefault="006E1C2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93D55" w:rsidRPr="00C93D55" w:rsidRDefault="00C93D55" w:rsidP="00C93D55">
      <w:pPr>
        <w:tabs>
          <w:tab w:val="left" w:pos="284"/>
        </w:tabs>
        <w:spacing w:after="0"/>
        <w:jc w:val="both"/>
        <w:rPr>
          <w:color w:val="000000"/>
        </w:rPr>
      </w:pPr>
      <w:r w:rsidRPr="00C93D55">
        <w:rPr>
          <w:color w:val="000000"/>
        </w:rPr>
        <w:lastRenderedPageBreak/>
        <w:t xml:space="preserve">W celu </w:t>
      </w:r>
      <w:r>
        <w:rPr>
          <w:color w:val="000000"/>
        </w:rPr>
        <w:t xml:space="preserve">oceny </w:t>
      </w:r>
      <w:r w:rsidRPr="00C93D55">
        <w:rPr>
          <w:color w:val="000000"/>
        </w:rPr>
        <w:t xml:space="preserve">w kryterium </w:t>
      </w:r>
      <w:r w:rsidR="006E1C2F">
        <w:rPr>
          <w:color w:val="000000"/>
        </w:rPr>
        <w:t>„J</w:t>
      </w:r>
      <w:r w:rsidRPr="00C93D55">
        <w:rPr>
          <w:color w:val="000000"/>
        </w:rPr>
        <w:t>akoś</w:t>
      </w:r>
      <w:r w:rsidR="006E1C2F">
        <w:rPr>
          <w:color w:val="000000"/>
        </w:rPr>
        <w:t>ć”</w:t>
      </w:r>
      <w:r w:rsidRPr="00C93D55">
        <w:rPr>
          <w:color w:val="000000"/>
        </w:rPr>
        <w:t xml:space="preserve"> w kryteriach oceny ofert, pod rygorem odrzucenia oferty, </w:t>
      </w:r>
      <w:r>
        <w:rPr>
          <w:color w:val="000000"/>
        </w:rPr>
        <w:t xml:space="preserve">Wykonawca </w:t>
      </w:r>
      <w:r w:rsidRPr="00C93D55">
        <w:rPr>
          <w:color w:val="000000"/>
        </w:rPr>
        <w:t>zobowiązany jest dołączyć do oferty próbki (nie</w:t>
      </w:r>
      <w:r>
        <w:rPr>
          <w:color w:val="000000"/>
        </w:rPr>
        <w:t xml:space="preserve"> </w:t>
      </w:r>
      <w:r w:rsidRPr="00C93D55">
        <w:rPr>
          <w:color w:val="000000"/>
        </w:rPr>
        <w:t>podlegające zwrotowi po zakończeniu postępow</w:t>
      </w:r>
      <w:r>
        <w:rPr>
          <w:color w:val="000000"/>
        </w:rPr>
        <w:t>ania) w niżej wskazanej ilości:</w:t>
      </w:r>
    </w:p>
    <w:p w:rsidR="006E1C2F" w:rsidRPr="00C534A2" w:rsidRDefault="006E1C2F" w:rsidP="00C93D55">
      <w:pPr>
        <w:pStyle w:val="Tekstpodstawowy"/>
        <w:spacing w:after="0"/>
        <w:rPr>
          <w:b/>
          <w:u w:val="single"/>
          <w:lang w:eastAsia="pl-PL"/>
        </w:rPr>
      </w:pPr>
      <w:r w:rsidRPr="00C534A2">
        <w:rPr>
          <w:b/>
          <w:u w:val="single"/>
          <w:lang w:eastAsia="pl-PL"/>
        </w:rPr>
        <w:t>w Pakiecie 1:</w:t>
      </w:r>
    </w:p>
    <w:p w:rsidR="006E1C2F" w:rsidRDefault="006E1C2F" w:rsidP="00C93D55">
      <w:pPr>
        <w:pStyle w:val="Tekstpodstawowy"/>
        <w:spacing w:after="0"/>
        <w:rPr>
          <w:lang w:eastAsia="pl-PL"/>
        </w:rPr>
      </w:pPr>
      <w:r>
        <w:rPr>
          <w:lang w:eastAsia="pl-PL"/>
        </w:rPr>
        <w:t>- w poz. 5 (Wizytówka) – 1 egz.</w:t>
      </w:r>
    </w:p>
    <w:p w:rsidR="006E1C2F" w:rsidRDefault="006E1C2F" w:rsidP="00C93D55">
      <w:pPr>
        <w:pStyle w:val="Tekstpodstawowy"/>
        <w:spacing w:after="0"/>
        <w:rPr>
          <w:lang w:eastAsia="pl-PL"/>
        </w:rPr>
      </w:pPr>
      <w:r>
        <w:rPr>
          <w:lang w:eastAsia="pl-PL"/>
        </w:rPr>
        <w:t>- w poz. 19 (Folder) – 1 egz.</w:t>
      </w:r>
    </w:p>
    <w:p w:rsidR="00C93D55" w:rsidRPr="000A59BC" w:rsidRDefault="00C93D55" w:rsidP="00C93D55">
      <w:pPr>
        <w:pStyle w:val="Tekstpodstawowy"/>
        <w:spacing w:after="0"/>
        <w:rPr>
          <w:lang w:eastAsia="pl-PL"/>
        </w:rPr>
      </w:pPr>
      <w:r w:rsidRPr="000A59BC">
        <w:rPr>
          <w:lang w:eastAsia="pl-PL"/>
        </w:rPr>
        <w:t>- w poz. 2</w:t>
      </w:r>
      <w:r w:rsidR="006E1C2F">
        <w:rPr>
          <w:lang w:eastAsia="pl-PL"/>
        </w:rPr>
        <w:t>8</w:t>
      </w:r>
      <w:r w:rsidRPr="000A59BC">
        <w:rPr>
          <w:lang w:eastAsia="pl-PL"/>
        </w:rPr>
        <w:t xml:space="preserve"> (Teczka biurowa)</w:t>
      </w:r>
      <w:r>
        <w:rPr>
          <w:lang w:eastAsia="pl-PL"/>
        </w:rPr>
        <w:t xml:space="preserve"> – 1 egz.</w:t>
      </w:r>
    </w:p>
    <w:p w:rsidR="006E1C2F" w:rsidRPr="00C534A2" w:rsidRDefault="006E1C2F" w:rsidP="006E1C2F">
      <w:pPr>
        <w:pStyle w:val="Tekstpodstawowy"/>
        <w:spacing w:after="0"/>
        <w:rPr>
          <w:b/>
          <w:u w:val="single"/>
          <w:lang w:eastAsia="pl-PL"/>
        </w:rPr>
      </w:pPr>
      <w:r w:rsidRPr="00C534A2">
        <w:rPr>
          <w:b/>
          <w:u w:val="single"/>
          <w:lang w:eastAsia="pl-PL"/>
        </w:rPr>
        <w:t xml:space="preserve">w Pakiecie </w:t>
      </w:r>
      <w:r w:rsidR="008E6B7A" w:rsidRPr="00C534A2">
        <w:rPr>
          <w:b/>
          <w:u w:val="single"/>
          <w:lang w:eastAsia="pl-PL"/>
        </w:rPr>
        <w:t>2</w:t>
      </w:r>
      <w:r w:rsidRPr="00C534A2">
        <w:rPr>
          <w:b/>
          <w:u w:val="single"/>
          <w:lang w:eastAsia="pl-PL"/>
        </w:rPr>
        <w:t>:</w:t>
      </w:r>
    </w:p>
    <w:p w:rsidR="006E1C2F" w:rsidRDefault="006E1C2F" w:rsidP="006E1C2F">
      <w:pPr>
        <w:pStyle w:val="Tekstpodstawowy"/>
        <w:spacing w:after="0"/>
        <w:rPr>
          <w:lang w:eastAsia="pl-PL"/>
        </w:rPr>
      </w:pPr>
      <w:r>
        <w:rPr>
          <w:lang w:eastAsia="pl-PL"/>
        </w:rPr>
        <w:t xml:space="preserve">- w poz. </w:t>
      </w:r>
      <w:r w:rsidR="008E6B7A">
        <w:rPr>
          <w:lang w:eastAsia="pl-PL"/>
        </w:rPr>
        <w:t>6</w:t>
      </w:r>
      <w:r>
        <w:rPr>
          <w:lang w:eastAsia="pl-PL"/>
        </w:rPr>
        <w:t xml:space="preserve"> (</w:t>
      </w:r>
      <w:proofErr w:type="spellStart"/>
      <w:r w:rsidR="008E6B7A">
        <w:rPr>
          <w:lang w:eastAsia="pl-PL"/>
        </w:rPr>
        <w:t>Kanwas</w:t>
      </w:r>
      <w:proofErr w:type="spellEnd"/>
      <w:r>
        <w:rPr>
          <w:lang w:eastAsia="pl-PL"/>
        </w:rPr>
        <w:t>) – 1 egz.</w:t>
      </w:r>
    </w:p>
    <w:p w:rsidR="006E1C2F" w:rsidRPr="00C534A2" w:rsidRDefault="006E1C2F" w:rsidP="006E1C2F">
      <w:pPr>
        <w:pStyle w:val="Tekstpodstawowy"/>
        <w:spacing w:after="0"/>
        <w:rPr>
          <w:b/>
          <w:u w:val="single"/>
          <w:lang w:eastAsia="pl-PL"/>
        </w:rPr>
      </w:pPr>
      <w:r w:rsidRPr="00C534A2">
        <w:rPr>
          <w:b/>
          <w:u w:val="single"/>
          <w:lang w:eastAsia="pl-PL"/>
        </w:rPr>
        <w:t xml:space="preserve">w Pakiecie </w:t>
      </w:r>
      <w:r w:rsidR="008E6B7A" w:rsidRPr="00C534A2">
        <w:rPr>
          <w:b/>
          <w:u w:val="single"/>
          <w:lang w:eastAsia="pl-PL"/>
        </w:rPr>
        <w:t>3</w:t>
      </w:r>
      <w:r w:rsidRPr="00C534A2">
        <w:rPr>
          <w:b/>
          <w:u w:val="single"/>
          <w:lang w:eastAsia="pl-PL"/>
        </w:rPr>
        <w:t>:</w:t>
      </w:r>
    </w:p>
    <w:p w:rsidR="006E1C2F" w:rsidRDefault="006E1C2F" w:rsidP="006E1C2F">
      <w:pPr>
        <w:pStyle w:val="Tekstpodstawowy"/>
        <w:spacing w:after="0"/>
        <w:rPr>
          <w:lang w:eastAsia="pl-PL"/>
        </w:rPr>
      </w:pPr>
      <w:r>
        <w:rPr>
          <w:lang w:eastAsia="pl-PL"/>
        </w:rPr>
        <w:t>- (</w:t>
      </w:r>
      <w:r w:rsidR="008E6B7A">
        <w:rPr>
          <w:lang w:eastAsia="pl-PL"/>
        </w:rPr>
        <w:t>Wydawnictwo zwarte</w:t>
      </w:r>
      <w:r>
        <w:rPr>
          <w:lang w:eastAsia="pl-PL"/>
        </w:rPr>
        <w:t>) – 1 egz.</w:t>
      </w:r>
    </w:p>
    <w:p w:rsidR="00C93D55" w:rsidRDefault="00C93D55" w:rsidP="00C93D55">
      <w:pPr>
        <w:tabs>
          <w:tab w:val="left" w:pos="284"/>
        </w:tabs>
        <w:spacing w:after="0"/>
        <w:jc w:val="both"/>
        <w:rPr>
          <w:color w:val="000000"/>
        </w:rPr>
      </w:pPr>
      <w:r w:rsidRPr="00C93D55">
        <w:rPr>
          <w:color w:val="000000"/>
        </w:rPr>
        <w:t>Wszystkie próbki powinny być zgodne z opisem</w:t>
      </w:r>
      <w:r w:rsidR="005427EC">
        <w:rPr>
          <w:color w:val="000000"/>
        </w:rPr>
        <w:t>,</w:t>
      </w:r>
      <w:r w:rsidRPr="00C93D55">
        <w:rPr>
          <w:color w:val="000000"/>
        </w:rPr>
        <w:t xml:space="preserve"> </w:t>
      </w:r>
      <w:r w:rsidR="005427EC">
        <w:rPr>
          <w:color w:val="000000"/>
        </w:rPr>
        <w:t xml:space="preserve">dotyczącym każdej z nich, </w:t>
      </w:r>
      <w:r w:rsidRPr="00C93D55">
        <w:rPr>
          <w:color w:val="000000"/>
        </w:rPr>
        <w:t>zawartym w załączniku nr</w:t>
      </w:r>
      <w:r w:rsidR="005427EC">
        <w:rPr>
          <w:color w:val="000000"/>
        </w:rPr>
        <w:t> </w:t>
      </w:r>
      <w:r w:rsidR="006E1C2F">
        <w:rPr>
          <w:color w:val="000000"/>
        </w:rPr>
        <w:t>3</w:t>
      </w:r>
      <w:r w:rsidRPr="00C93D55">
        <w:rPr>
          <w:color w:val="000000"/>
        </w:rPr>
        <w:t xml:space="preserve"> do SIWZ.</w:t>
      </w:r>
      <w:bookmarkStart w:id="0" w:name="_GoBack"/>
      <w:bookmarkEnd w:id="0"/>
    </w:p>
    <w:p w:rsidR="00C93D55" w:rsidRDefault="00C93D55" w:rsidP="00C93D55">
      <w:pPr>
        <w:tabs>
          <w:tab w:val="left" w:pos="284"/>
        </w:tabs>
        <w:spacing w:after="0"/>
        <w:jc w:val="both"/>
        <w:rPr>
          <w:color w:val="000000"/>
        </w:rPr>
      </w:pPr>
    </w:p>
    <w:p w:rsidR="00C93D55" w:rsidRPr="00C93D55" w:rsidRDefault="00C93D55" w:rsidP="00C93D55">
      <w:pPr>
        <w:tabs>
          <w:tab w:val="left" w:pos="284"/>
        </w:tabs>
        <w:spacing w:after="0"/>
        <w:jc w:val="both"/>
        <w:rPr>
          <w:color w:val="000000"/>
        </w:rPr>
      </w:pPr>
    </w:p>
    <w:p w:rsidR="00CD64D2" w:rsidRPr="00C93D55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28707A" w:rsidRPr="00C93D55" w:rsidRDefault="0028707A" w:rsidP="0028707A">
      <w:pPr>
        <w:spacing w:after="0" w:line="240" w:lineRule="auto"/>
        <w:rPr>
          <w:sz w:val="24"/>
          <w:szCs w:val="24"/>
        </w:rPr>
      </w:pPr>
      <w:r w:rsidRPr="00C93D55">
        <w:rPr>
          <w:sz w:val="24"/>
          <w:szCs w:val="24"/>
        </w:rPr>
        <w:t>................................, dnia..............................</w:t>
      </w:r>
    </w:p>
    <w:p w:rsidR="0028707A" w:rsidRPr="00C93D55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93D55">
        <w:rPr>
          <w:sz w:val="24"/>
          <w:szCs w:val="24"/>
        </w:rPr>
        <w:t>...............................................................................</w:t>
      </w:r>
    </w:p>
    <w:p w:rsidR="0028707A" w:rsidRPr="00C93D5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93D55">
        <w:rPr>
          <w:sz w:val="18"/>
          <w:szCs w:val="18"/>
        </w:rPr>
        <w:t>Podpisy i pieczątki imienne przedstawicieli Wykonawcy</w:t>
      </w:r>
    </w:p>
    <w:p w:rsidR="0028707A" w:rsidRPr="00C93D5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93D55">
        <w:rPr>
          <w:sz w:val="18"/>
          <w:szCs w:val="18"/>
        </w:rPr>
        <w:t>upoważnionych do jego reprezentowania</w:t>
      </w:r>
    </w:p>
    <w:p w:rsidR="00CD64D2" w:rsidRPr="00C93D55" w:rsidRDefault="00CD64D2" w:rsidP="00CD64D2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290503" w:rsidRDefault="00290503" w:rsidP="00CD64D2">
      <w:pPr>
        <w:rPr>
          <w:rFonts w:eastAsia="Times New Roman" w:cs="Times New Roman"/>
          <w:sz w:val="24"/>
          <w:szCs w:val="24"/>
        </w:rPr>
      </w:pPr>
    </w:p>
    <w:p w:rsidR="00290503" w:rsidRPr="00290503" w:rsidRDefault="00290503" w:rsidP="00290503">
      <w:pPr>
        <w:rPr>
          <w:rFonts w:eastAsia="Times New Roman" w:cs="Times New Roman"/>
          <w:sz w:val="24"/>
          <w:szCs w:val="24"/>
        </w:rPr>
      </w:pPr>
    </w:p>
    <w:sectPr w:rsidR="00290503" w:rsidRPr="00290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6B" w:rsidRDefault="006D3B6B" w:rsidP="00AF71A5">
      <w:pPr>
        <w:spacing w:after="0" w:line="240" w:lineRule="auto"/>
      </w:pPr>
      <w:r>
        <w:separator/>
      </w:r>
    </w:p>
  </w:endnote>
  <w:endnote w:type="continuationSeparator" w:id="0">
    <w:p w:rsidR="006D3B6B" w:rsidRDefault="006D3B6B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290503" w:rsidRDefault="00290503" w:rsidP="00290503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7B0A1F9D" wp14:editId="4E6BD6AD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290503" w:rsidRDefault="00290503" w:rsidP="005427EC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178271" wp14:editId="12F3E97E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32514258" wp14:editId="726AECF4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sdt>
    <w:sdtPr>
      <w:id w:val="155196358"/>
      <w:docPartObj>
        <w:docPartGallery w:val="Page Numbers (Bottom of Page)"/>
        <w:docPartUnique/>
      </w:docPartObj>
    </w:sdtPr>
    <w:sdtEndPr/>
    <w:sdtContent>
      <w:p w:rsidR="008D5130" w:rsidRDefault="008D5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6B" w:rsidRDefault="006D3B6B" w:rsidP="00AF71A5">
      <w:pPr>
        <w:spacing w:after="0" w:line="240" w:lineRule="auto"/>
      </w:pPr>
      <w:r>
        <w:separator/>
      </w:r>
    </w:p>
  </w:footnote>
  <w:footnote w:type="continuationSeparator" w:id="0">
    <w:p w:rsidR="006D3B6B" w:rsidRDefault="006D3B6B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C33E9"/>
    <w:rsid w:val="001324B0"/>
    <w:rsid w:val="00146D18"/>
    <w:rsid w:val="002617EE"/>
    <w:rsid w:val="0028707A"/>
    <w:rsid w:val="00290503"/>
    <w:rsid w:val="002A0510"/>
    <w:rsid w:val="00323F7F"/>
    <w:rsid w:val="0044065A"/>
    <w:rsid w:val="00505F02"/>
    <w:rsid w:val="0052649B"/>
    <w:rsid w:val="005427EC"/>
    <w:rsid w:val="005702D7"/>
    <w:rsid w:val="00607F40"/>
    <w:rsid w:val="006257A2"/>
    <w:rsid w:val="006D3B6B"/>
    <w:rsid w:val="006E0568"/>
    <w:rsid w:val="006E1C2F"/>
    <w:rsid w:val="0074554E"/>
    <w:rsid w:val="008D0C55"/>
    <w:rsid w:val="008D5130"/>
    <w:rsid w:val="008E6B7A"/>
    <w:rsid w:val="008F575C"/>
    <w:rsid w:val="009036E9"/>
    <w:rsid w:val="00972F4A"/>
    <w:rsid w:val="009D3DBE"/>
    <w:rsid w:val="00A142B9"/>
    <w:rsid w:val="00AA7981"/>
    <w:rsid w:val="00AB31F2"/>
    <w:rsid w:val="00AF71A5"/>
    <w:rsid w:val="00C534A2"/>
    <w:rsid w:val="00C8017F"/>
    <w:rsid w:val="00C8252E"/>
    <w:rsid w:val="00C93D55"/>
    <w:rsid w:val="00CA701D"/>
    <w:rsid w:val="00CD64D2"/>
    <w:rsid w:val="00D212B0"/>
    <w:rsid w:val="00E12912"/>
    <w:rsid w:val="00E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Tekstpodstawowy3">
    <w:name w:val="Body Text 3"/>
    <w:basedOn w:val="Normalny"/>
    <w:link w:val="Tekstpodstawowy3Znak"/>
    <w:rsid w:val="00C9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3D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3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9</cp:revision>
  <cp:lastPrinted>2017-03-23T14:28:00Z</cp:lastPrinted>
  <dcterms:created xsi:type="dcterms:W3CDTF">2017-03-22T13:53:00Z</dcterms:created>
  <dcterms:modified xsi:type="dcterms:W3CDTF">2018-02-27T11:31:00Z</dcterms:modified>
</cp:coreProperties>
</file>