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43" w:rsidRPr="00755925" w:rsidRDefault="006F6DBA" w:rsidP="00B53343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755925">
        <w:rPr>
          <w:rFonts w:eastAsia="Times New Roman" w:cstheme="minorHAnsi"/>
          <w:b/>
          <w:sz w:val="24"/>
          <w:szCs w:val="24"/>
        </w:rPr>
        <w:t>Załącznik n</w:t>
      </w:r>
      <w:r w:rsidR="00B53343" w:rsidRPr="00755925">
        <w:rPr>
          <w:rFonts w:eastAsia="Times New Roman" w:cstheme="minorHAnsi"/>
          <w:b/>
          <w:sz w:val="24"/>
          <w:szCs w:val="24"/>
        </w:rPr>
        <w:t xml:space="preserve">r </w:t>
      </w:r>
      <w:r w:rsidR="00527434" w:rsidRPr="00755925">
        <w:rPr>
          <w:rFonts w:eastAsia="Times New Roman" w:cstheme="minorHAnsi"/>
          <w:b/>
          <w:sz w:val="24"/>
          <w:szCs w:val="24"/>
        </w:rPr>
        <w:t>9</w:t>
      </w:r>
    </w:p>
    <w:p w:rsidR="00B53343" w:rsidRPr="00755925" w:rsidRDefault="00B53343" w:rsidP="00B5334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55925" w:rsidRPr="00755925" w:rsidTr="002E2C00">
        <w:trPr>
          <w:trHeight w:val="1387"/>
        </w:trPr>
        <w:tc>
          <w:tcPr>
            <w:tcW w:w="9067" w:type="dxa"/>
            <w:shd w:val="clear" w:color="auto" w:fill="D9D9D9" w:themeFill="background1" w:themeFillShade="D9"/>
          </w:tcPr>
          <w:p w:rsidR="00B53343" w:rsidRPr="00755925" w:rsidRDefault="00B53343" w:rsidP="002E2C00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755925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 xml:space="preserve">WYKAZ OSÓB </w:t>
            </w:r>
          </w:p>
          <w:p w:rsidR="00B53343" w:rsidRPr="00755925" w:rsidRDefault="00B53343" w:rsidP="002E2C00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755925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>SKIEROWANYCH DO REALIZACJI ZAMÓWIENIA</w:t>
            </w:r>
          </w:p>
        </w:tc>
      </w:tr>
    </w:tbl>
    <w:p w:rsidR="00B53343" w:rsidRPr="00755925" w:rsidRDefault="00B53343" w:rsidP="00B53343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EA23A8" w:rsidRDefault="00EA23A8" w:rsidP="00B53343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Pr="00755925" w:rsidRDefault="00B53343" w:rsidP="00B53343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755925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B53343" w:rsidRPr="00755925" w:rsidRDefault="00B53343" w:rsidP="00B53343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EA23A8" w:rsidRDefault="00EA23A8" w:rsidP="00527434">
      <w:pPr>
        <w:spacing w:after="0"/>
        <w:ind w:right="-284"/>
        <w:jc w:val="center"/>
        <w:rPr>
          <w:rFonts w:cstheme="minorHAnsi"/>
          <w:b/>
          <w:sz w:val="24"/>
          <w:szCs w:val="24"/>
        </w:rPr>
      </w:pPr>
    </w:p>
    <w:p w:rsidR="00527434" w:rsidRPr="00755925" w:rsidRDefault="00527434" w:rsidP="00527434">
      <w:pPr>
        <w:spacing w:after="0"/>
        <w:ind w:right="-284"/>
        <w:jc w:val="center"/>
        <w:rPr>
          <w:rFonts w:cs="Tahoma"/>
          <w:b/>
          <w:sz w:val="24"/>
          <w:szCs w:val="24"/>
        </w:rPr>
      </w:pPr>
      <w:r w:rsidRPr="00755925">
        <w:rPr>
          <w:rFonts w:cstheme="minorHAnsi"/>
          <w:b/>
          <w:sz w:val="24"/>
          <w:szCs w:val="24"/>
        </w:rPr>
        <w:t xml:space="preserve">„OPRACOWANIE KONCEPCJI PEŁNOBRANŻOWEJ ORAZ SCENARIUSZY WYSTAWY STAŁEJ </w:t>
      </w:r>
      <w:r w:rsidRPr="00755925">
        <w:rPr>
          <w:rFonts w:cstheme="minorHAnsi"/>
          <w:b/>
          <w:sz w:val="24"/>
          <w:szCs w:val="24"/>
        </w:rPr>
        <w:br/>
        <w:t>I CZASOWEJ – STREFA DLA DZIECI I WARSZTAT TECHNICZNY</w:t>
      </w:r>
      <w:r w:rsidRPr="00755925">
        <w:rPr>
          <w:rFonts w:cs="Tahoma"/>
          <w:b/>
          <w:sz w:val="24"/>
          <w:szCs w:val="24"/>
        </w:rPr>
        <w:t>”</w:t>
      </w:r>
    </w:p>
    <w:p w:rsidR="00527434" w:rsidRPr="00755925" w:rsidRDefault="00527434" w:rsidP="00B5334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5474B8" w:rsidRDefault="005474B8" w:rsidP="00B5334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B53343" w:rsidRPr="00755925" w:rsidRDefault="00B53343" w:rsidP="00B5334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755925">
        <w:rPr>
          <w:rFonts w:cstheme="minorHAnsi"/>
          <w:b/>
          <w:sz w:val="24"/>
          <w:szCs w:val="24"/>
          <w:shd w:val="clear" w:color="auto" w:fill="FFFFFF"/>
        </w:rPr>
        <w:t xml:space="preserve">Znak postępowania: </w:t>
      </w:r>
      <w:r w:rsidR="00527434" w:rsidRPr="00755925">
        <w:rPr>
          <w:rFonts w:cstheme="minorHAnsi"/>
          <w:b/>
          <w:sz w:val="24"/>
          <w:szCs w:val="24"/>
          <w:lang w:eastAsia="pl-PL"/>
        </w:rPr>
        <w:t>50</w:t>
      </w:r>
      <w:r w:rsidR="00984E05" w:rsidRPr="00755925">
        <w:rPr>
          <w:rFonts w:cstheme="minorHAnsi"/>
          <w:b/>
          <w:sz w:val="24"/>
          <w:szCs w:val="24"/>
          <w:lang w:eastAsia="pl-PL"/>
        </w:rPr>
        <w:t>7</w:t>
      </w:r>
      <w:r w:rsidRPr="00755925">
        <w:rPr>
          <w:rFonts w:cstheme="minorHAnsi"/>
          <w:b/>
          <w:sz w:val="24"/>
          <w:szCs w:val="24"/>
          <w:lang w:eastAsia="pl-PL"/>
        </w:rPr>
        <w:t>/</w:t>
      </w:r>
      <w:r w:rsidR="00527434" w:rsidRPr="00755925">
        <w:rPr>
          <w:rFonts w:cstheme="minorHAnsi"/>
          <w:b/>
          <w:sz w:val="24"/>
          <w:szCs w:val="24"/>
          <w:lang w:eastAsia="pl-PL"/>
        </w:rPr>
        <w:t>WR</w:t>
      </w:r>
      <w:r w:rsidRPr="00755925">
        <w:rPr>
          <w:rFonts w:cstheme="minorHAnsi"/>
          <w:b/>
          <w:sz w:val="24"/>
          <w:szCs w:val="24"/>
          <w:lang w:eastAsia="pl-PL"/>
        </w:rPr>
        <w:t>/</w:t>
      </w:r>
      <w:r w:rsidR="00527434" w:rsidRPr="00755925">
        <w:rPr>
          <w:rFonts w:cstheme="minorHAnsi"/>
          <w:b/>
          <w:sz w:val="24"/>
          <w:szCs w:val="24"/>
          <w:lang w:eastAsia="pl-PL"/>
        </w:rPr>
        <w:t>PN</w:t>
      </w:r>
      <w:r w:rsidRPr="00755925">
        <w:rPr>
          <w:rFonts w:cstheme="minorHAnsi"/>
          <w:b/>
          <w:sz w:val="24"/>
          <w:szCs w:val="24"/>
          <w:lang w:eastAsia="pl-PL"/>
        </w:rPr>
        <w:t>/2017</w:t>
      </w:r>
    </w:p>
    <w:p w:rsidR="00B53343" w:rsidRPr="00755925" w:rsidRDefault="00B53343" w:rsidP="00B5334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B53343" w:rsidRPr="00755925" w:rsidRDefault="00B53343" w:rsidP="00B53343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755925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B53343" w:rsidRPr="00755925" w:rsidRDefault="00B53343" w:rsidP="00B5334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755925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B53343" w:rsidRPr="00755925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Pr="00755925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755925">
        <w:rPr>
          <w:rFonts w:eastAsia="Times New Roman" w:cstheme="minorHAnsi"/>
          <w:kern w:val="1"/>
          <w:sz w:val="24"/>
          <w:szCs w:val="24"/>
          <w:lang w:eastAsia="pl-PL" w:bidi="hi-IN"/>
        </w:rPr>
        <w:t>oświadczam/my*, iż dla realizacji zamówienia zapewnimy niżej wymienione osoby, spełniające wymagania określone w ogłoszeniu:</w:t>
      </w:r>
    </w:p>
    <w:p w:rsidR="00B53343" w:rsidRPr="00755925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4323DF" w:rsidRPr="00755925" w:rsidRDefault="004323DF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Pr="00755925" w:rsidRDefault="00B53343" w:rsidP="00527434">
      <w:pPr>
        <w:pStyle w:val="Akapitzlist"/>
        <w:numPr>
          <w:ilvl w:val="0"/>
          <w:numId w:val="1"/>
        </w:num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  <w:r w:rsidRPr="00755925">
        <w:rPr>
          <w:rFonts w:cstheme="minorHAnsi"/>
          <w:b/>
          <w:bCs/>
          <w:sz w:val="24"/>
          <w:szCs w:val="24"/>
        </w:rPr>
        <w:t>Kierownik Projektu</w:t>
      </w:r>
      <w:r w:rsidRPr="00755925">
        <w:rPr>
          <w:rFonts w:cstheme="minorHAnsi"/>
          <w:sz w:val="24"/>
          <w:szCs w:val="24"/>
        </w:rPr>
        <w:t xml:space="preserve"> – osoba ta posiada następujące kwalifikacje i doświadczenie:</w:t>
      </w:r>
    </w:p>
    <w:p w:rsidR="00527434" w:rsidRPr="00755925" w:rsidRDefault="00527434" w:rsidP="00527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wykształcenie wyższe;</w:t>
      </w:r>
    </w:p>
    <w:p w:rsidR="00527434" w:rsidRPr="00755925" w:rsidRDefault="00527434" w:rsidP="00527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doświadczenie w koordynacji minimum trzech projektów, w tym jednego o wartości minimum 200.000 PLN brutto, z których co najmniej:</w:t>
      </w:r>
    </w:p>
    <w:p w:rsidR="00527434" w:rsidRPr="00755925" w:rsidRDefault="00527434" w:rsidP="000C44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 xml:space="preserve">jedno dotyczyło opracowania koncepcji </w:t>
      </w:r>
      <w:proofErr w:type="spellStart"/>
      <w:r w:rsidRPr="00755925">
        <w:rPr>
          <w:sz w:val="24"/>
          <w:szCs w:val="24"/>
        </w:rPr>
        <w:t>pełnobranżowej</w:t>
      </w:r>
      <w:proofErr w:type="spellEnd"/>
      <w:r w:rsidRPr="00755925">
        <w:rPr>
          <w:sz w:val="24"/>
          <w:szCs w:val="24"/>
        </w:rPr>
        <w:t xml:space="preserve"> lub projektu budowlanego/wykonawczego wystawy o powierzchni minimum 500 m2 (minimum jeden projekt) oraz</w:t>
      </w:r>
    </w:p>
    <w:p w:rsidR="00527434" w:rsidRPr="00755925" w:rsidRDefault="00527434" w:rsidP="000C44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 xml:space="preserve">jedno dotyczyło opracowania </w:t>
      </w:r>
      <w:proofErr w:type="spellStart"/>
      <w:r w:rsidRPr="00755925">
        <w:rPr>
          <w:sz w:val="24"/>
          <w:szCs w:val="24"/>
        </w:rPr>
        <w:t>pełnobranżowej</w:t>
      </w:r>
      <w:proofErr w:type="spellEnd"/>
      <w:r w:rsidRPr="00755925">
        <w:rPr>
          <w:sz w:val="24"/>
          <w:szCs w:val="24"/>
        </w:rPr>
        <w:t xml:space="preserve"> koncepcji przebudowy i/lub budowy obiektu budowlanego.</w:t>
      </w:r>
    </w:p>
    <w:p w:rsidR="00527434" w:rsidRPr="00755925" w:rsidRDefault="00527434" w:rsidP="00527434">
      <w:pPr>
        <w:pStyle w:val="Akapitzlist"/>
        <w:spacing w:after="0" w:line="240" w:lineRule="auto"/>
        <w:rPr>
          <w:sz w:val="24"/>
          <w:szCs w:val="24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755925" w:rsidRPr="00755925" w:rsidTr="00CE5C91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b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755925" w:rsidRPr="00755925" w:rsidTr="00CE5C91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  <w:rPr>
                <w:b/>
              </w:rPr>
            </w:pPr>
            <w:r w:rsidRPr="00755925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527434" w:rsidRPr="00755925" w:rsidRDefault="00527434" w:rsidP="00CE5C91">
            <w:pPr>
              <w:spacing w:after="0"/>
              <w:jc w:val="center"/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527434" w:rsidRPr="00755925" w:rsidRDefault="00527434" w:rsidP="00527434">
      <w:pPr>
        <w:spacing w:after="0" w:line="240" w:lineRule="auto"/>
        <w:rPr>
          <w:sz w:val="24"/>
          <w:szCs w:val="24"/>
        </w:rPr>
      </w:pPr>
    </w:p>
    <w:p w:rsidR="005474B8" w:rsidRPr="005474B8" w:rsidRDefault="005474B8" w:rsidP="005474B8">
      <w:pPr>
        <w:spacing w:after="0"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</w:p>
    <w:p w:rsidR="005474B8" w:rsidRDefault="005474B8" w:rsidP="005474B8">
      <w:pPr>
        <w:pStyle w:val="Akapitzlist"/>
        <w:spacing w:after="0"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</w:p>
    <w:p w:rsidR="00527434" w:rsidRPr="00755925" w:rsidRDefault="00527434" w:rsidP="00527434">
      <w:pPr>
        <w:pStyle w:val="Akapitzlist"/>
        <w:numPr>
          <w:ilvl w:val="0"/>
          <w:numId w:val="1"/>
        </w:numPr>
        <w:spacing w:after="0"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  <w:r w:rsidRPr="00755925">
        <w:rPr>
          <w:rFonts w:cstheme="minorHAnsi"/>
          <w:b/>
          <w:bCs/>
          <w:sz w:val="24"/>
          <w:szCs w:val="24"/>
        </w:rPr>
        <w:t xml:space="preserve">Główny projektant </w:t>
      </w:r>
      <w:r w:rsidRPr="00755925">
        <w:rPr>
          <w:rFonts w:cstheme="minorHAnsi"/>
          <w:bCs/>
          <w:sz w:val="24"/>
          <w:szCs w:val="24"/>
        </w:rPr>
        <w:t>–</w:t>
      </w:r>
      <w:r w:rsidRPr="00755925">
        <w:rPr>
          <w:rFonts w:cstheme="minorHAnsi"/>
          <w:b/>
          <w:bCs/>
          <w:sz w:val="24"/>
          <w:szCs w:val="24"/>
        </w:rPr>
        <w:t xml:space="preserve"> </w:t>
      </w:r>
      <w:r w:rsidRPr="00755925">
        <w:rPr>
          <w:rFonts w:cstheme="minorHAnsi"/>
          <w:sz w:val="24"/>
          <w:szCs w:val="24"/>
        </w:rPr>
        <w:t>osoba ta posiada następujące kwalifikacje i doświadczenie:</w:t>
      </w:r>
    </w:p>
    <w:p w:rsidR="00527434" w:rsidRPr="00755925" w:rsidRDefault="00527434" w:rsidP="00527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wykształcenie wyższe odpowiednie lub pokrewne dla danej specjalności: architektura lub architektura i urbanistyka</w:t>
      </w:r>
      <w:r w:rsidR="00E42075" w:rsidRPr="00755925">
        <w:rPr>
          <w:sz w:val="24"/>
          <w:szCs w:val="24"/>
        </w:rPr>
        <w:t>;</w:t>
      </w:r>
    </w:p>
    <w:p w:rsidR="00527434" w:rsidRPr="00755925" w:rsidRDefault="00527434" w:rsidP="00527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uprawnienia do projektowania bez ograniczeń w specjalności architektonicznej</w:t>
      </w:r>
      <w:r w:rsidR="00E42075" w:rsidRPr="00755925">
        <w:rPr>
          <w:sz w:val="24"/>
          <w:szCs w:val="24"/>
        </w:rPr>
        <w:t xml:space="preserve"> lub równoważne</w:t>
      </w:r>
      <w:r w:rsidRPr="00755925">
        <w:rPr>
          <w:sz w:val="24"/>
          <w:szCs w:val="24"/>
        </w:rPr>
        <w:t>;</w:t>
      </w:r>
    </w:p>
    <w:p w:rsidR="00527434" w:rsidRPr="00755925" w:rsidRDefault="00126D9C" w:rsidP="00527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 xml:space="preserve">co najmniej </w:t>
      </w:r>
      <w:r w:rsidR="00527434" w:rsidRPr="00755925">
        <w:rPr>
          <w:sz w:val="24"/>
          <w:szCs w:val="24"/>
        </w:rPr>
        <w:t xml:space="preserve">pięcioletnie doświadczenie zawodowe przy opracowaniu i koordynowaniu, jako główny projektant, </w:t>
      </w:r>
      <w:proofErr w:type="spellStart"/>
      <w:r w:rsidR="00527434" w:rsidRPr="00755925">
        <w:rPr>
          <w:sz w:val="24"/>
          <w:szCs w:val="24"/>
        </w:rPr>
        <w:t>pełnobranżowych</w:t>
      </w:r>
      <w:proofErr w:type="spellEnd"/>
      <w:r w:rsidR="00527434" w:rsidRPr="00755925">
        <w:rPr>
          <w:sz w:val="24"/>
          <w:szCs w:val="24"/>
        </w:rPr>
        <w:t xml:space="preserve"> dokumentacji projektowych, w tym:</w:t>
      </w:r>
    </w:p>
    <w:p w:rsidR="00527434" w:rsidRPr="00755925" w:rsidRDefault="00527434" w:rsidP="000C44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co najmniej dwóch dotyczących budowy budynków użyteczności publicznej Kategorii IX wg. kategorii obiektów budowlanych;</w:t>
      </w:r>
    </w:p>
    <w:p w:rsidR="00527434" w:rsidRPr="00755925" w:rsidRDefault="00527434" w:rsidP="000C44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co najmniej jednej dotyczącej przebudowy budynku użyteczności publicznej Kategorii IX lub XI lub XII lub XVII wg. kategorii obiektów budowlanych;</w:t>
      </w:r>
    </w:p>
    <w:p w:rsidR="00527434" w:rsidRPr="00755925" w:rsidRDefault="00527434" w:rsidP="000C44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 xml:space="preserve">co najmniej jednej koncepcji </w:t>
      </w:r>
      <w:proofErr w:type="spellStart"/>
      <w:r w:rsidRPr="00755925">
        <w:rPr>
          <w:sz w:val="24"/>
          <w:szCs w:val="24"/>
        </w:rPr>
        <w:t>pełnobranżowej</w:t>
      </w:r>
      <w:proofErr w:type="spellEnd"/>
      <w:r w:rsidRPr="00755925">
        <w:rPr>
          <w:sz w:val="24"/>
          <w:szCs w:val="24"/>
        </w:rPr>
        <w:t xml:space="preserve"> obejmującej swoim zakresem wnętrza pomieszczeń lub wystawy przeznaczone dla dzieci w wieku poniżej 10 lat.</w:t>
      </w:r>
    </w:p>
    <w:p w:rsidR="00527434" w:rsidRPr="00755925" w:rsidRDefault="00527434" w:rsidP="00527434">
      <w:pPr>
        <w:spacing w:after="0" w:line="240" w:lineRule="auto"/>
        <w:jc w:val="both"/>
        <w:rPr>
          <w:sz w:val="24"/>
          <w:szCs w:val="24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755925" w:rsidRPr="00755925" w:rsidTr="00CE5C91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b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755925" w:rsidRPr="00755925" w:rsidTr="00CE5C91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  <w:rPr>
                <w:b/>
              </w:rPr>
            </w:pPr>
            <w:r w:rsidRPr="00755925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527434" w:rsidRPr="00755925" w:rsidRDefault="00527434" w:rsidP="00CE5C91">
            <w:pPr>
              <w:spacing w:after="0"/>
              <w:jc w:val="center"/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706993" w:rsidRDefault="00706993" w:rsidP="00C82779">
      <w:pPr>
        <w:spacing w:after="0" w:line="240" w:lineRule="auto"/>
        <w:jc w:val="both"/>
        <w:rPr>
          <w:sz w:val="24"/>
          <w:szCs w:val="24"/>
        </w:rPr>
      </w:pPr>
    </w:p>
    <w:p w:rsidR="005474B8" w:rsidRDefault="005474B8" w:rsidP="00C82779">
      <w:pPr>
        <w:spacing w:after="0" w:line="240" w:lineRule="auto"/>
        <w:jc w:val="both"/>
        <w:rPr>
          <w:sz w:val="24"/>
          <w:szCs w:val="24"/>
        </w:rPr>
      </w:pPr>
    </w:p>
    <w:p w:rsidR="005474B8" w:rsidRDefault="005474B8" w:rsidP="00C82779">
      <w:pPr>
        <w:spacing w:after="0" w:line="240" w:lineRule="auto"/>
        <w:jc w:val="both"/>
        <w:rPr>
          <w:sz w:val="24"/>
          <w:szCs w:val="24"/>
        </w:rPr>
      </w:pPr>
    </w:p>
    <w:p w:rsidR="005474B8" w:rsidRDefault="005474B8" w:rsidP="00C82779">
      <w:pPr>
        <w:spacing w:after="0" w:line="240" w:lineRule="auto"/>
        <w:jc w:val="both"/>
        <w:rPr>
          <w:sz w:val="24"/>
          <w:szCs w:val="24"/>
        </w:rPr>
      </w:pPr>
    </w:p>
    <w:p w:rsidR="005474B8" w:rsidRPr="00755925" w:rsidRDefault="005474B8" w:rsidP="00C82779">
      <w:pPr>
        <w:spacing w:after="0" w:line="240" w:lineRule="auto"/>
        <w:jc w:val="both"/>
        <w:rPr>
          <w:sz w:val="24"/>
          <w:szCs w:val="24"/>
        </w:rPr>
      </w:pPr>
    </w:p>
    <w:p w:rsidR="00527434" w:rsidRPr="005474B8" w:rsidRDefault="00527434" w:rsidP="005474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474B8">
        <w:rPr>
          <w:rFonts w:cstheme="minorHAnsi"/>
          <w:b/>
          <w:bCs/>
          <w:sz w:val="24"/>
          <w:szCs w:val="24"/>
        </w:rPr>
        <w:t xml:space="preserve">Projektant konstrukcji – </w:t>
      </w:r>
      <w:r w:rsidRPr="005474B8">
        <w:rPr>
          <w:rFonts w:cstheme="minorHAnsi"/>
          <w:bCs/>
          <w:sz w:val="24"/>
          <w:szCs w:val="24"/>
        </w:rPr>
        <w:t>osoba ta posiada następujące kwalifikacje i doświadczenie:</w:t>
      </w:r>
    </w:p>
    <w:p w:rsidR="00527434" w:rsidRPr="00755925" w:rsidRDefault="00527434" w:rsidP="00527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wykształcenie wyższe odpowiednie lub pokrewne dla danej specjalności: kierunek studiów w zakresie budownictwa</w:t>
      </w:r>
    </w:p>
    <w:p w:rsidR="00527434" w:rsidRPr="00755925" w:rsidRDefault="00527434" w:rsidP="00527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uprawnienia budowlane do projektowania bez ograniczeń w specjalności konstrukcyjno-budowlanej</w:t>
      </w:r>
      <w:r w:rsidR="00126D9C" w:rsidRPr="00755925">
        <w:rPr>
          <w:sz w:val="24"/>
          <w:szCs w:val="24"/>
        </w:rPr>
        <w:t xml:space="preserve"> lub równoważne</w:t>
      </w:r>
      <w:r w:rsidRPr="00755925">
        <w:rPr>
          <w:sz w:val="24"/>
          <w:szCs w:val="24"/>
        </w:rPr>
        <w:t xml:space="preserve">; </w:t>
      </w:r>
    </w:p>
    <w:p w:rsidR="00527434" w:rsidRPr="00755925" w:rsidRDefault="00126D9C" w:rsidP="00527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 xml:space="preserve">co najmniej </w:t>
      </w:r>
      <w:r w:rsidR="00527434" w:rsidRPr="00755925">
        <w:rPr>
          <w:sz w:val="24"/>
          <w:szCs w:val="24"/>
        </w:rPr>
        <w:t>pięcioletnie doświadczenie zawodowe przy opracowaniu dokumentacji projektowej budowlanej i wykonawczej w zakresie konstrukcji, w tym doświadczenie przy realizacji:</w:t>
      </w:r>
    </w:p>
    <w:p w:rsidR="00527434" w:rsidRPr="00755925" w:rsidRDefault="00527434" w:rsidP="00527434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co najmniej dwóch dokumentacji dotyczących budowy budynków użyteczności publicznej Kategorii IX wg. kategorii obiektów budowlanych;</w:t>
      </w:r>
    </w:p>
    <w:p w:rsidR="00527434" w:rsidRPr="00755925" w:rsidRDefault="00527434" w:rsidP="00527434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 xml:space="preserve">co najmniej jednej dokumentacji dotyczącej przebudowy budynku użyteczności publicznej Kategorii IX lub XI lub XII lub XVII wg. kategorii obiektów budowlanych. </w:t>
      </w:r>
      <w:r w:rsidRPr="00755925">
        <w:rPr>
          <w:sz w:val="24"/>
          <w:szCs w:val="24"/>
        </w:rPr>
        <w:br/>
      </w: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2519"/>
        <w:gridCol w:w="2078"/>
        <w:gridCol w:w="2511"/>
      </w:tblGrid>
      <w:tr w:rsidR="00755925" w:rsidRPr="00755925" w:rsidTr="00CE5C91">
        <w:trPr>
          <w:trHeight w:val="70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lastRenderedPageBreak/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755925" w:rsidRDefault="00527434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755925" w:rsidRPr="00755925" w:rsidTr="00CE5C91">
        <w:trPr>
          <w:trHeight w:val="553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527434" w:rsidRPr="00755925" w:rsidRDefault="00527434" w:rsidP="00CE5C91">
            <w:pPr>
              <w:spacing w:after="0"/>
              <w:jc w:val="center"/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527434" w:rsidRPr="00755925" w:rsidRDefault="00527434" w:rsidP="00527434">
      <w:pPr>
        <w:spacing w:after="0" w:line="240" w:lineRule="auto"/>
        <w:jc w:val="both"/>
        <w:rPr>
          <w:sz w:val="24"/>
          <w:szCs w:val="24"/>
        </w:rPr>
      </w:pPr>
    </w:p>
    <w:p w:rsidR="00DC6F6B" w:rsidRPr="00DC6F6B" w:rsidRDefault="00DC6F6B" w:rsidP="00DC6F6B">
      <w:pPr>
        <w:pStyle w:val="Akapitzlist"/>
        <w:jc w:val="both"/>
        <w:rPr>
          <w:rFonts w:cstheme="minorHAnsi"/>
          <w:bCs/>
          <w:sz w:val="24"/>
          <w:szCs w:val="24"/>
        </w:rPr>
      </w:pPr>
    </w:p>
    <w:p w:rsidR="00527434" w:rsidRPr="00755925" w:rsidRDefault="00527434" w:rsidP="000C44BC">
      <w:pPr>
        <w:pStyle w:val="Akapitzlist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755925">
        <w:rPr>
          <w:rFonts w:cstheme="minorHAnsi"/>
          <w:b/>
          <w:bCs/>
          <w:sz w:val="24"/>
          <w:szCs w:val="24"/>
        </w:rPr>
        <w:t>Projektant instalacji sanitarnych</w:t>
      </w:r>
      <w:r w:rsidRPr="00755925">
        <w:rPr>
          <w:rFonts w:cstheme="minorHAnsi"/>
          <w:bCs/>
          <w:sz w:val="24"/>
          <w:szCs w:val="24"/>
        </w:rPr>
        <w:t xml:space="preserve"> –</w:t>
      </w:r>
      <w:r w:rsidR="000C44BC" w:rsidRPr="00755925">
        <w:rPr>
          <w:rFonts w:cstheme="minorHAnsi"/>
          <w:bCs/>
          <w:sz w:val="24"/>
          <w:szCs w:val="24"/>
        </w:rPr>
        <w:t xml:space="preserve"> osoba ta posiada następujące kwalifikacje i doświadczenie:</w:t>
      </w:r>
    </w:p>
    <w:p w:rsidR="00527434" w:rsidRPr="00755925" w:rsidRDefault="00527434" w:rsidP="00527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wykształcenie wyższe odpowiednie lub pokrewne dla danej specjalności: kierunki studiów w zakresie: energetyki, inżynierii środowiska, inżynierii naftowej lub gazowniczej, wiertnictwa nafty i gazu</w:t>
      </w:r>
    </w:p>
    <w:p w:rsidR="00527434" w:rsidRPr="00755925" w:rsidRDefault="00527434" w:rsidP="00527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 xml:space="preserve">uprawnienia budowlane do projektowania bez ograniczeń w specjalności  instalacyjnej w zakresie sieci, instalacji i urządzeń cieplnych, wentylacyjnych, gazowych, </w:t>
      </w:r>
      <w:r w:rsidR="00126D9C" w:rsidRPr="00755925">
        <w:rPr>
          <w:sz w:val="24"/>
          <w:szCs w:val="24"/>
        </w:rPr>
        <w:t>wodociągowych i kanalizacyjnych lub równoważne</w:t>
      </w:r>
    </w:p>
    <w:p w:rsidR="00527434" w:rsidRPr="00755925" w:rsidRDefault="00126D9C" w:rsidP="00527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 xml:space="preserve">co najmniej </w:t>
      </w:r>
      <w:r w:rsidR="00527434" w:rsidRPr="00755925">
        <w:rPr>
          <w:sz w:val="24"/>
          <w:szCs w:val="24"/>
        </w:rPr>
        <w:t>pięcioletnie doświadczenie zawodowe przy opracowaniu dokumentacji projektowej budowlanej i wykonawczej w zakresie sieci, instalacji i urządzeń cieplnych, wentylacyjnych, gazowych, wodociągowych i kanalizacyjnych, w tym doświadczenie przy realizacji:</w:t>
      </w:r>
    </w:p>
    <w:p w:rsidR="00527434" w:rsidRPr="00755925" w:rsidRDefault="00527434" w:rsidP="000C44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 xml:space="preserve">co najmniej jednej dokumentacji dotyczącej budowy budynków użyteczności publicznej Kategorii IX wg. </w:t>
      </w:r>
      <w:r w:rsidR="000C44BC" w:rsidRPr="00755925">
        <w:rPr>
          <w:sz w:val="24"/>
          <w:szCs w:val="24"/>
        </w:rPr>
        <w:t>kategorii obiektów budowlanych;</w:t>
      </w:r>
    </w:p>
    <w:p w:rsidR="000C44BC" w:rsidRPr="00755925" w:rsidRDefault="00527434" w:rsidP="000C44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co najmniej dwóch dokumentacji dotyczącej przebudowy budynku użyteczności publicznej Kategorii IX lub XI lub XII lub XVII wg. kategorii obiektów budowlanych.</w:t>
      </w:r>
    </w:p>
    <w:p w:rsidR="000C44BC" w:rsidRPr="00755925" w:rsidRDefault="000C44BC" w:rsidP="000C44BC">
      <w:pPr>
        <w:spacing w:after="0" w:line="240" w:lineRule="auto"/>
        <w:jc w:val="both"/>
        <w:rPr>
          <w:sz w:val="24"/>
          <w:szCs w:val="24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755925" w:rsidRPr="00755925" w:rsidTr="00CE5C91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b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755925" w:rsidRPr="00755925" w:rsidTr="00CE5C91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spacing w:after="0"/>
              <w:jc w:val="center"/>
              <w:rPr>
                <w:b/>
              </w:rPr>
            </w:pPr>
            <w:r w:rsidRPr="00755925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0C44BC" w:rsidRPr="00755925" w:rsidRDefault="000C44BC" w:rsidP="00CE5C91">
            <w:pPr>
              <w:spacing w:after="0"/>
              <w:jc w:val="center"/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0C44BC" w:rsidRPr="00755925" w:rsidRDefault="000C44BC" w:rsidP="000C44BC">
      <w:pPr>
        <w:spacing w:after="0" w:line="240" w:lineRule="auto"/>
        <w:jc w:val="both"/>
        <w:rPr>
          <w:sz w:val="24"/>
          <w:szCs w:val="24"/>
        </w:rPr>
      </w:pPr>
    </w:p>
    <w:p w:rsidR="00527434" w:rsidRPr="00755925" w:rsidRDefault="00527434" w:rsidP="000C44BC">
      <w:pPr>
        <w:spacing w:after="0" w:line="240" w:lineRule="auto"/>
        <w:jc w:val="both"/>
        <w:rPr>
          <w:sz w:val="24"/>
          <w:szCs w:val="24"/>
        </w:rPr>
      </w:pPr>
    </w:p>
    <w:p w:rsidR="000C44BC" w:rsidRPr="00755925" w:rsidRDefault="00527434" w:rsidP="000C44BC">
      <w:pPr>
        <w:pStyle w:val="Akapitzlist"/>
        <w:numPr>
          <w:ilvl w:val="0"/>
          <w:numId w:val="1"/>
        </w:numPr>
        <w:spacing w:after="0" w:line="240" w:lineRule="auto"/>
        <w:ind w:right="-284"/>
        <w:jc w:val="both"/>
        <w:rPr>
          <w:rFonts w:cstheme="minorHAnsi"/>
          <w:bCs/>
          <w:sz w:val="24"/>
          <w:szCs w:val="24"/>
        </w:rPr>
      </w:pPr>
      <w:r w:rsidRPr="00755925">
        <w:rPr>
          <w:rFonts w:cstheme="minorHAnsi"/>
          <w:b/>
          <w:bCs/>
          <w:sz w:val="24"/>
          <w:szCs w:val="24"/>
        </w:rPr>
        <w:t xml:space="preserve">Projektant instalacji elektrycznych </w:t>
      </w:r>
      <w:r w:rsidR="000C44BC" w:rsidRPr="00755925">
        <w:rPr>
          <w:rFonts w:cstheme="minorHAnsi"/>
          <w:b/>
          <w:bCs/>
          <w:sz w:val="24"/>
          <w:szCs w:val="24"/>
        </w:rPr>
        <w:t xml:space="preserve">i elektroenergetycznych </w:t>
      </w:r>
      <w:r w:rsidR="000C44BC" w:rsidRPr="00755925">
        <w:rPr>
          <w:rFonts w:cstheme="minorHAnsi"/>
          <w:bCs/>
          <w:sz w:val="24"/>
          <w:szCs w:val="24"/>
        </w:rPr>
        <w:t>- osoba ta posiada następujące kwalifikacje i doświadczenie</w:t>
      </w:r>
      <w:r w:rsidR="00787950" w:rsidRPr="00755925">
        <w:rPr>
          <w:rFonts w:cstheme="minorHAnsi"/>
          <w:bCs/>
          <w:sz w:val="24"/>
          <w:szCs w:val="24"/>
        </w:rPr>
        <w:t>:</w:t>
      </w:r>
    </w:p>
    <w:p w:rsidR="00527434" w:rsidRPr="00755925" w:rsidRDefault="00527434" w:rsidP="000C44B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wykształcenie wyższe odpowiednie lub pokrewne dla danej specjalności: kierunki studiów w zakresie: elektrotechniki, inżynierii elektrycznej, elektroenergetyki</w:t>
      </w:r>
    </w:p>
    <w:p w:rsidR="00527434" w:rsidRPr="00755925" w:rsidRDefault="00527434" w:rsidP="000C44B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uprawnienia budowlane do projektowania bez ograniczeń w specjalności instalacyjnej w zakresie sieci, instalacji i urządzeń elektrycznych i el</w:t>
      </w:r>
      <w:r w:rsidR="000C44BC" w:rsidRPr="00755925">
        <w:rPr>
          <w:sz w:val="24"/>
          <w:szCs w:val="24"/>
        </w:rPr>
        <w:t>ektroenergetycznych</w:t>
      </w:r>
      <w:r w:rsidR="00126D9C" w:rsidRPr="00755925">
        <w:rPr>
          <w:sz w:val="24"/>
          <w:szCs w:val="24"/>
        </w:rPr>
        <w:t xml:space="preserve"> lub równoważne</w:t>
      </w:r>
    </w:p>
    <w:p w:rsidR="00527434" w:rsidRPr="00755925" w:rsidRDefault="00126D9C" w:rsidP="000C44B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 xml:space="preserve">co najmniej </w:t>
      </w:r>
      <w:r w:rsidR="00527434" w:rsidRPr="00755925">
        <w:rPr>
          <w:sz w:val="24"/>
          <w:szCs w:val="24"/>
        </w:rPr>
        <w:t xml:space="preserve">pięcioletnie doświadczenie zawodowe przy opracowaniu dokumentacji projektowej w specjalności instalacyjnej budowlanej i wykonawczej w zakresie sieci, </w:t>
      </w:r>
      <w:r w:rsidR="00527434" w:rsidRPr="00755925">
        <w:rPr>
          <w:sz w:val="24"/>
          <w:szCs w:val="24"/>
        </w:rPr>
        <w:lastRenderedPageBreak/>
        <w:t>instalacji i urządzeń elektrycznych i elektroenergetycznych, w tym doświadczenie przy realizacji:</w:t>
      </w:r>
    </w:p>
    <w:p w:rsidR="00527434" w:rsidRPr="00755925" w:rsidRDefault="00527434" w:rsidP="000C44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co najmniej jednej dokumentacji dotyczącej budowy budynków użyteczności publicznej Kategorii IX wg.</w:t>
      </w:r>
      <w:r w:rsidR="000C44BC" w:rsidRPr="00755925">
        <w:rPr>
          <w:sz w:val="24"/>
          <w:szCs w:val="24"/>
        </w:rPr>
        <w:t xml:space="preserve"> kategorii obiektów budowlanych</w:t>
      </w:r>
    </w:p>
    <w:p w:rsidR="00527434" w:rsidRPr="00755925" w:rsidRDefault="00527434" w:rsidP="000C44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co najmniej jednej dokumentacji dotyczącej przebudowy budynku użyteczności publicznej Kategorii IX lub XI lub XII lub XVII wg. kategorii obiektów budowlanych</w:t>
      </w:r>
      <w:r w:rsidRPr="00755925">
        <w:rPr>
          <w:sz w:val="24"/>
          <w:szCs w:val="24"/>
        </w:rPr>
        <w:br/>
      </w: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755925" w:rsidRPr="00755925" w:rsidTr="00CE5C91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b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755925" w:rsidRPr="00755925" w:rsidTr="00CE5C91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spacing w:after="0"/>
              <w:jc w:val="center"/>
              <w:rPr>
                <w:b/>
              </w:rPr>
            </w:pPr>
            <w:r w:rsidRPr="00755925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0C44BC" w:rsidRPr="00755925" w:rsidRDefault="000C44BC" w:rsidP="00CE5C91">
            <w:pPr>
              <w:spacing w:after="0"/>
              <w:jc w:val="center"/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0C44BC" w:rsidRPr="00755925" w:rsidRDefault="000C44BC" w:rsidP="000C44BC">
      <w:pPr>
        <w:spacing w:after="0" w:line="240" w:lineRule="auto"/>
        <w:jc w:val="both"/>
        <w:rPr>
          <w:sz w:val="24"/>
          <w:szCs w:val="24"/>
        </w:rPr>
      </w:pPr>
    </w:p>
    <w:p w:rsidR="000C44BC" w:rsidRPr="00755925" w:rsidRDefault="000C44BC" w:rsidP="000C44BC">
      <w:pPr>
        <w:spacing w:after="0" w:line="240" w:lineRule="auto"/>
        <w:jc w:val="both"/>
        <w:rPr>
          <w:sz w:val="24"/>
          <w:szCs w:val="24"/>
        </w:rPr>
      </w:pPr>
    </w:p>
    <w:p w:rsidR="00FF4A3E" w:rsidRPr="00755925" w:rsidRDefault="00527434" w:rsidP="00FF4A3E">
      <w:pPr>
        <w:pStyle w:val="Akapitzlist"/>
        <w:numPr>
          <w:ilvl w:val="0"/>
          <w:numId w:val="1"/>
        </w:numPr>
        <w:spacing w:after="0" w:line="240" w:lineRule="auto"/>
        <w:ind w:right="-284"/>
        <w:jc w:val="both"/>
        <w:rPr>
          <w:rFonts w:cstheme="minorHAnsi"/>
          <w:bCs/>
          <w:sz w:val="24"/>
          <w:szCs w:val="24"/>
        </w:rPr>
      </w:pPr>
      <w:r w:rsidRPr="00755925">
        <w:rPr>
          <w:rFonts w:cstheme="minorHAnsi"/>
          <w:b/>
          <w:bCs/>
          <w:sz w:val="24"/>
          <w:szCs w:val="24"/>
        </w:rPr>
        <w:t>Ekspert ds. projektowania wystaw –</w:t>
      </w:r>
      <w:r w:rsidR="000C44BC" w:rsidRPr="00755925">
        <w:rPr>
          <w:rFonts w:cstheme="minorHAnsi"/>
          <w:bCs/>
          <w:sz w:val="24"/>
          <w:szCs w:val="24"/>
        </w:rPr>
        <w:t xml:space="preserve"> osoba ta posiada następujące kwalifikacje i doświadczenie</w:t>
      </w:r>
      <w:r w:rsidR="00FF4A3E" w:rsidRPr="00755925">
        <w:rPr>
          <w:rFonts w:cstheme="minorHAnsi"/>
          <w:bCs/>
          <w:sz w:val="24"/>
          <w:szCs w:val="24"/>
        </w:rPr>
        <w:t>:</w:t>
      </w:r>
    </w:p>
    <w:p w:rsidR="00FF4A3E" w:rsidRPr="00755925" w:rsidRDefault="00FF4A3E" w:rsidP="00FF4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doświadczenie w realizacji minimum trzech projektów w zakresie tworzenia scenariuszy wystaw, w tym minimum jednego, którego adresatami były dzieci w wieku poniżej 10 lat, zrealizowanych w czasie ostatnich pięciu lat;</w:t>
      </w:r>
    </w:p>
    <w:p w:rsidR="00527434" w:rsidRPr="00755925" w:rsidRDefault="00FF4A3E" w:rsidP="00FF4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doświadczenie w opracowaniu minimum dwóch scenariuszy wystaw prezentujących dorobek nauk ścisłych lub przyrodniczych, lub medycznych, lub humanistycznych, lub społecznych, posiadających założony okres eksploatacji nie krótszy niż trzy lata.</w:t>
      </w:r>
      <w:r w:rsidR="00527434" w:rsidRPr="00755925">
        <w:rPr>
          <w:sz w:val="24"/>
          <w:szCs w:val="24"/>
        </w:rPr>
        <w:br/>
      </w: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755925" w:rsidRPr="00755925" w:rsidTr="00CE5C91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b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BC" w:rsidRPr="00755925" w:rsidRDefault="000C44BC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755925" w:rsidRPr="00755925" w:rsidTr="00CE5C91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spacing w:after="0"/>
              <w:jc w:val="center"/>
              <w:rPr>
                <w:b/>
              </w:rPr>
            </w:pPr>
            <w:r w:rsidRPr="00755925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4BC" w:rsidRPr="00755925" w:rsidRDefault="000C44BC" w:rsidP="00CE5C91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0C44BC" w:rsidRPr="00755925" w:rsidRDefault="000C44BC" w:rsidP="00CE5C91">
            <w:pPr>
              <w:spacing w:after="0"/>
              <w:jc w:val="center"/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0C44BC" w:rsidRPr="00755925" w:rsidRDefault="000C44BC" w:rsidP="000C44B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EA23A8" w:rsidRPr="00EA23A8" w:rsidRDefault="00EA23A8" w:rsidP="00EA23A8">
      <w:pPr>
        <w:pStyle w:val="Akapitzlist"/>
        <w:spacing w:after="0" w:line="240" w:lineRule="auto"/>
        <w:ind w:right="-284"/>
        <w:jc w:val="both"/>
        <w:rPr>
          <w:rFonts w:cstheme="minorHAnsi"/>
          <w:bCs/>
          <w:sz w:val="24"/>
          <w:szCs w:val="24"/>
        </w:rPr>
      </w:pPr>
    </w:p>
    <w:p w:rsidR="000C44BC" w:rsidRPr="00755925" w:rsidRDefault="00527434" w:rsidP="000C44BC">
      <w:pPr>
        <w:pStyle w:val="Akapitzlist"/>
        <w:numPr>
          <w:ilvl w:val="0"/>
          <w:numId w:val="1"/>
        </w:numPr>
        <w:spacing w:after="0" w:line="240" w:lineRule="auto"/>
        <w:ind w:right="-284"/>
        <w:jc w:val="both"/>
        <w:rPr>
          <w:rFonts w:cstheme="minorHAnsi"/>
          <w:bCs/>
          <w:sz w:val="24"/>
          <w:szCs w:val="24"/>
        </w:rPr>
      </w:pPr>
      <w:r w:rsidRPr="00755925">
        <w:rPr>
          <w:rFonts w:cstheme="minorHAnsi"/>
          <w:b/>
          <w:bCs/>
          <w:sz w:val="24"/>
          <w:szCs w:val="24"/>
        </w:rPr>
        <w:t>Ekspert w zakresie edukacji małego dziecka –</w:t>
      </w:r>
      <w:r w:rsidR="000C44BC" w:rsidRPr="00755925">
        <w:rPr>
          <w:rFonts w:cstheme="minorHAnsi"/>
          <w:bCs/>
          <w:sz w:val="24"/>
          <w:szCs w:val="24"/>
        </w:rPr>
        <w:t xml:space="preserve"> osoba ta posiada następujące kwalifikacje i doświadczenie</w:t>
      </w:r>
      <w:r w:rsidR="00787950" w:rsidRPr="00755925">
        <w:rPr>
          <w:rFonts w:cstheme="minorHAnsi"/>
          <w:bCs/>
          <w:sz w:val="24"/>
          <w:szCs w:val="24"/>
        </w:rPr>
        <w:t>:</w:t>
      </w:r>
    </w:p>
    <w:p w:rsidR="00527434" w:rsidRPr="00755925" w:rsidRDefault="00527434" w:rsidP="00787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wykształcenie wyższe w zakresie psychologii lub pedagogiki;</w:t>
      </w:r>
    </w:p>
    <w:p w:rsidR="00527434" w:rsidRPr="00755925" w:rsidRDefault="00527434" w:rsidP="00787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>minimum 5-letnie doświadczenie w pracy psychologicznej i/lub pedagogicznej z dziećmi w wieku przedszkolnym i wczesnoszkolnym, w formie pracy indywidualnej lub grupowej;</w:t>
      </w:r>
    </w:p>
    <w:p w:rsidR="00527434" w:rsidRPr="00755925" w:rsidRDefault="00527434" w:rsidP="00787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925">
        <w:rPr>
          <w:sz w:val="24"/>
          <w:szCs w:val="24"/>
        </w:rPr>
        <w:t xml:space="preserve">posiadająca doświadczenie publikacyjne (minimum 5 artykułów lub 1 monografie) lub badawcze (minimum 2 projekty badawcze, w którym podmiotem badań były dzieci w wieku poniżej 10 lat) w zakresie psychologii rozwojowej lub pedagogiki, ze szczególnym uwzględnieniem dzieci w wieku </w:t>
      </w:r>
      <w:r w:rsidR="00787950" w:rsidRPr="00755925">
        <w:rPr>
          <w:sz w:val="24"/>
          <w:szCs w:val="24"/>
        </w:rPr>
        <w:t>przedszkolnym i wczesnoszkolnym</w:t>
      </w:r>
      <w:r w:rsidR="008B49CF" w:rsidRPr="00755925">
        <w:rPr>
          <w:sz w:val="24"/>
          <w:szCs w:val="24"/>
        </w:rPr>
        <w:t>.</w:t>
      </w:r>
    </w:p>
    <w:p w:rsidR="00527434" w:rsidRPr="00755925" w:rsidRDefault="00527434" w:rsidP="00527434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755925" w:rsidRPr="00755925" w:rsidTr="00CE5C91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950" w:rsidRPr="00755925" w:rsidRDefault="00787950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b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950" w:rsidRPr="00755925" w:rsidRDefault="00787950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950" w:rsidRPr="00755925" w:rsidRDefault="00787950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950" w:rsidRPr="00755925" w:rsidRDefault="00787950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950" w:rsidRPr="00755925" w:rsidRDefault="00787950" w:rsidP="00CE5C91">
            <w:pPr>
              <w:spacing w:after="0" w:line="240" w:lineRule="auto"/>
              <w:jc w:val="center"/>
              <w:rPr>
                <w:b/>
              </w:rPr>
            </w:pPr>
            <w:r w:rsidRPr="00755925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755925" w:rsidRPr="00755925" w:rsidTr="00CE5C91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0" w:rsidRPr="00755925" w:rsidRDefault="00787950" w:rsidP="00CE5C91">
            <w:pPr>
              <w:spacing w:after="0"/>
              <w:jc w:val="center"/>
              <w:rPr>
                <w:b/>
              </w:rPr>
            </w:pPr>
            <w:r w:rsidRPr="00755925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50" w:rsidRPr="00755925" w:rsidRDefault="00787950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50" w:rsidRPr="00755925" w:rsidRDefault="00787950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50" w:rsidRPr="00755925" w:rsidRDefault="00787950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50" w:rsidRPr="00755925" w:rsidRDefault="00787950" w:rsidP="00CE5C91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787950" w:rsidRPr="00755925" w:rsidRDefault="00787950" w:rsidP="00CE5C91">
            <w:pPr>
              <w:spacing w:after="0"/>
              <w:jc w:val="center"/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787950" w:rsidRPr="00755925" w:rsidRDefault="00787950" w:rsidP="00527434">
      <w:pPr>
        <w:spacing w:after="0" w:line="240" w:lineRule="auto"/>
        <w:rPr>
          <w:b/>
          <w:sz w:val="24"/>
          <w:szCs w:val="24"/>
          <w:u w:val="single"/>
        </w:rPr>
      </w:pPr>
    </w:p>
    <w:p w:rsidR="00EA23A8" w:rsidRPr="007B3940" w:rsidRDefault="00EA23A8" w:rsidP="00EA23A8">
      <w:pPr>
        <w:spacing w:after="0" w:line="240" w:lineRule="auto"/>
        <w:ind w:left="142" w:right="-283"/>
        <w:jc w:val="both"/>
        <w:rPr>
          <w:i/>
          <w:sz w:val="24"/>
          <w:szCs w:val="24"/>
        </w:rPr>
      </w:pPr>
      <w:r w:rsidRPr="007B3940">
        <w:rPr>
          <w:i/>
          <w:sz w:val="24"/>
          <w:szCs w:val="24"/>
        </w:rPr>
        <w:t>Za budynek użyteczności publicznej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socjalny, zgodnie z zapisami Rozporządzenia Ministra Infrastruktury w sprawie warunków technicznych jakim powinny odpowiadać budynki i ich usytuowanie z dnia 12 kwietnia 2002 r. (Dz.U. Nr 75, poz. 690) tj. z dnia 17 lipca 2015 r. (Dz.U. z 2015 r. poz. 1422).</w:t>
      </w:r>
    </w:p>
    <w:p w:rsidR="00EA23A8" w:rsidRPr="007B3940" w:rsidRDefault="00EA23A8" w:rsidP="00EA23A8">
      <w:pPr>
        <w:spacing w:after="0" w:line="240" w:lineRule="auto"/>
        <w:ind w:left="142" w:right="-283"/>
        <w:jc w:val="both"/>
        <w:rPr>
          <w:i/>
          <w:sz w:val="24"/>
          <w:szCs w:val="24"/>
        </w:rPr>
      </w:pPr>
    </w:p>
    <w:p w:rsidR="00EA23A8" w:rsidRPr="007B3940" w:rsidRDefault="00EA23A8" w:rsidP="00EA23A8">
      <w:pPr>
        <w:spacing w:after="0" w:line="240" w:lineRule="auto"/>
        <w:ind w:left="142" w:right="-283"/>
        <w:jc w:val="both"/>
        <w:rPr>
          <w:i/>
          <w:sz w:val="24"/>
          <w:szCs w:val="24"/>
        </w:rPr>
      </w:pPr>
      <w:r w:rsidRPr="007B3940">
        <w:rPr>
          <w:i/>
          <w:sz w:val="24"/>
          <w:szCs w:val="24"/>
        </w:rPr>
        <w:t xml:space="preserve">Za budynek przeznaczony do użytkowania przez dzieci, Zamawiający uznaje budynki szkolne </w:t>
      </w:r>
      <w:r w:rsidRPr="007B3940">
        <w:rPr>
          <w:i/>
          <w:sz w:val="24"/>
          <w:szCs w:val="24"/>
        </w:rPr>
        <w:br/>
        <w:t>i przedszkolne, punkty przedszkolne, zgodnie z zapisami Rozporządzenia Ministra Infrastruktury w sprawie warunków technicznych jakim powinny odpowiadać budynki i ich usytuowanie z dnia 12 kwietnia 2002 r. (Dz.U. Nr 75, poz. 690) tj. z dnia 17 lipca 2015 r. (Dz.U. z 2015 r. poz. 1422).</w:t>
      </w:r>
    </w:p>
    <w:p w:rsidR="00EA23A8" w:rsidRPr="007B3940" w:rsidRDefault="00EA23A8" w:rsidP="00EA23A8">
      <w:pPr>
        <w:spacing w:after="0" w:line="240" w:lineRule="auto"/>
        <w:ind w:left="142"/>
        <w:jc w:val="both"/>
        <w:rPr>
          <w:i/>
          <w:sz w:val="24"/>
          <w:szCs w:val="24"/>
        </w:rPr>
      </w:pPr>
    </w:p>
    <w:p w:rsidR="00EA23A8" w:rsidRPr="007B3940" w:rsidRDefault="00EA23A8" w:rsidP="00EA23A8">
      <w:pPr>
        <w:spacing w:after="0" w:line="240" w:lineRule="auto"/>
        <w:ind w:left="142" w:right="-283"/>
        <w:jc w:val="both"/>
        <w:rPr>
          <w:i/>
          <w:sz w:val="24"/>
          <w:szCs w:val="24"/>
        </w:rPr>
      </w:pPr>
      <w:r w:rsidRPr="007B3940">
        <w:rPr>
          <w:i/>
          <w:sz w:val="24"/>
          <w:szCs w:val="24"/>
        </w:rPr>
        <w:t xml:space="preserve">Za budowę Zamawiający uważa wykonywanie obiektu budowlanego w określonym miejscu, a także odbudowę, rozbudowę, nadbudowę obiektu budowlanego zgodnie z zapisami Art. 3. pkt. 6) Ustawy z dnia 7 lipca 1994 r. Prawo Budowlane (tj. Dz. U z 2017 poz. 1332, z </w:t>
      </w:r>
      <w:proofErr w:type="spellStart"/>
      <w:r w:rsidRPr="007B3940">
        <w:rPr>
          <w:i/>
          <w:sz w:val="24"/>
          <w:szCs w:val="24"/>
        </w:rPr>
        <w:t>poźn</w:t>
      </w:r>
      <w:proofErr w:type="spellEnd"/>
      <w:r w:rsidRPr="007B3940">
        <w:rPr>
          <w:i/>
          <w:sz w:val="24"/>
          <w:szCs w:val="24"/>
        </w:rPr>
        <w:t>. zm.).</w:t>
      </w:r>
    </w:p>
    <w:p w:rsidR="00E42075" w:rsidRPr="00755925" w:rsidRDefault="00E42075" w:rsidP="00E42075">
      <w:pPr>
        <w:spacing w:after="0" w:line="240" w:lineRule="auto"/>
        <w:ind w:left="142"/>
        <w:jc w:val="both"/>
        <w:rPr>
          <w:i/>
          <w:sz w:val="24"/>
          <w:szCs w:val="24"/>
        </w:rPr>
      </w:pPr>
    </w:p>
    <w:p w:rsidR="00E42075" w:rsidRDefault="00E42075" w:rsidP="00E42075">
      <w:pPr>
        <w:spacing w:after="0" w:line="240" w:lineRule="auto"/>
        <w:ind w:left="142" w:right="-283"/>
        <w:jc w:val="both"/>
        <w:rPr>
          <w:sz w:val="24"/>
          <w:szCs w:val="24"/>
        </w:rPr>
      </w:pPr>
      <w:r w:rsidRPr="00755925">
        <w:rPr>
          <w:sz w:val="24"/>
          <w:szCs w:val="24"/>
        </w:rPr>
        <w:t xml:space="preserve">Zespół projektowy musi składać się z min. 6 osób. Dopuszcza się łączenie funkcji kierownika projektu z głównym projektantem </w:t>
      </w:r>
      <w:r w:rsidRPr="00755925">
        <w:rPr>
          <w:b/>
          <w:sz w:val="24"/>
          <w:szCs w:val="24"/>
        </w:rPr>
        <w:t>albo</w:t>
      </w:r>
      <w:r w:rsidRPr="00755925">
        <w:rPr>
          <w:sz w:val="24"/>
          <w:szCs w:val="24"/>
        </w:rPr>
        <w:t xml:space="preserve"> kierownika projektu z eksp</w:t>
      </w:r>
      <w:r w:rsidR="00EA23A8">
        <w:rPr>
          <w:sz w:val="24"/>
          <w:szCs w:val="24"/>
        </w:rPr>
        <w:t>ertem ds. projektowania wystaw.</w:t>
      </w:r>
    </w:p>
    <w:p w:rsidR="00EA23A8" w:rsidRPr="00755925" w:rsidRDefault="00EA23A8" w:rsidP="00E42075">
      <w:pPr>
        <w:spacing w:after="0" w:line="240" w:lineRule="auto"/>
        <w:ind w:left="142" w:right="-283"/>
        <w:jc w:val="both"/>
        <w:rPr>
          <w:sz w:val="24"/>
          <w:szCs w:val="24"/>
        </w:rPr>
      </w:pPr>
    </w:p>
    <w:p w:rsidR="00E42075" w:rsidRPr="00755925" w:rsidRDefault="00E42075" w:rsidP="00B53343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53343" w:rsidRPr="00755925" w:rsidRDefault="00B53343" w:rsidP="00B53343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55925">
        <w:rPr>
          <w:rFonts w:asciiTheme="minorHAnsi" w:hAnsiTheme="minorHAnsi" w:cstheme="minorHAnsi"/>
          <w:bCs/>
          <w:sz w:val="24"/>
          <w:szCs w:val="24"/>
        </w:rPr>
        <w:t xml:space="preserve">UWAGA: </w:t>
      </w:r>
    </w:p>
    <w:p w:rsidR="00EA23A8" w:rsidRPr="00EA23A8" w:rsidRDefault="00EA23A8" w:rsidP="00EA23A8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  <w:r w:rsidRPr="00EA23A8">
        <w:rPr>
          <w:rFonts w:asciiTheme="minorHAnsi" w:hAnsiTheme="minorHAnsi" w:cstheme="minorHAnsi"/>
          <w:sz w:val="24"/>
          <w:szCs w:val="24"/>
        </w:rPr>
        <w:t xml:space="preserve">Wykonawca ma obowiązek zapewnić realizację Zamówienia przez wskazane w ofercie osoby (w Wykazie osób). W przypadku zaistnienia, w toku realizacji Zamówienia, okoliczności wymuszających konieczność zmiany którejkolwiek z osób wskazanych w Wykazie, Wykonawca ma obowiązek zapewnić na każde stanowisko osobę posiadającą </w:t>
      </w:r>
      <w:r w:rsidRPr="00EA23A8">
        <w:rPr>
          <w:rFonts w:asciiTheme="minorHAnsi" w:hAnsiTheme="minorHAnsi" w:cstheme="minorHAnsi"/>
          <w:sz w:val="24"/>
          <w:lang w:eastAsia="pl-PL"/>
        </w:rPr>
        <w:t>kwalifikacje i doświadczenie takie same lub wyższe od kwalifikacji i doświadczenia wymaganych przez Zamawiającego w ramach postępowania o udzielenie zamówienia publicznego.</w:t>
      </w:r>
      <w:r w:rsidRPr="00EA23A8">
        <w:rPr>
          <w:rFonts w:asciiTheme="minorHAnsi" w:hAnsiTheme="minorHAnsi" w:cstheme="minorHAnsi"/>
          <w:sz w:val="24"/>
          <w:szCs w:val="24"/>
        </w:rPr>
        <w:t xml:space="preserve"> Zmiana osób wskazanych w ofercie dokonywana jest na zasadach określonych w Umowie.</w:t>
      </w:r>
    </w:p>
    <w:p w:rsidR="00EA23A8" w:rsidRDefault="00EA23A8" w:rsidP="00EA23A8">
      <w:pPr>
        <w:pStyle w:val="Akapitzlist1"/>
        <w:tabs>
          <w:tab w:val="left" w:pos="1701"/>
        </w:tabs>
        <w:spacing w:after="0" w:line="240" w:lineRule="auto"/>
        <w:ind w:left="142" w:right="-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3343" w:rsidRPr="00755925" w:rsidRDefault="00B53343" w:rsidP="00B53343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B53343" w:rsidRPr="00755925" w:rsidRDefault="00B53343" w:rsidP="00B53343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  <w:r w:rsidRPr="00755925">
        <w:rPr>
          <w:rFonts w:asciiTheme="minorHAnsi" w:hAnsiTheme="minorHAnsi" w:cstheme="minorHAnsi"/>
          <w:sz w:val="24"/>
          <w:szCs w:val="24"/>
        </w:rPr>
        <w:lastRenderedPageBreak/>
        <w:t xml:space="preserve">Wymieniony powyżej skład zespołu realizującego usługi należy traktować jako minimalne wymaganie Zamawiającego. </w:t>
      </w:r>
    </w:p>
    <w:p w:rsidR="00974CE2" w:rsidRPr="00755925" w:rsidRDefault="00974CE2" w:rsidP="00B53343">
      <w:pPr>
        <w:rPr>
          <w:rFonts w:cstheme="minorHAnsi"/>
          <w:sz w:val="20"/>
        </w:rPr>
      </w:pPr>
    </w:p>
    <w:p w:rsidR="00974CE2" w:rsidRPr="00755925" w:rsidRDefault="00974CE2" w:rsidP="00B53343">
      <w:pPr>
        <w:rPr>
          <w:rFonts w:cstheme="minorHAnsi"/>
          <w:sz w:val="20"/>
        </w:rPr>
      </w:pPr>
    </w:p>
    <w:p w:rsidR="00B53343" w:rsidRPr="00755925" w:rsidRDefault="00B53343" w:rsidP="00B53343">
      <w:pPr>
        <w:spacing w:after="0" w:line="240" w:lineRule="auto"/>
        <w:rPr>
          <w:rFonts w:cstheme="minorHAnsi"/>
          <w:sz w:val="24"/>
          <w:szCs w:val="24"/>
        </w:rPr>
      </w:pPr>
      <w:r w:rsidRPr="00755925">
        <w:rPr>
          <w:rFonts w:cstheme="minorHAnsi"/>
          <w:sz w:val="24"/>
          <w:szCs w:val="24"/>
        </w:rPr>
        <w:t>................................, dnia..............................</w:t>
      </w:r>
    </w:p>
    <w:p w:rsidR="00855020" w:rsidRPr="00755925" w:rsidRDefault="00855020" w:rsidP="00B53343">
      <w:pPr>
        <w:spacing w:after="0" w:line="240" w:lineRule="auto"/>
        <w:rPr>
          <w:rFonts w:cstheme="minorHAnsi"/>
          <w:sz w:val="24"/>
          <w:szCs w:val="24"/>
        </w:rPr>
      </w:pPr>
    </w:p>
    <w:p w:rsidR="00855020" w:rsidRPr="00755925" w:rsidRDefault="00855020" w:rsidP="00B53343">
      <w:pPr>
        <w:spacing w:after="0" w:line="240" w:lineRule="auto"/>
        <w:rPr>
          <w:rFonts w:cstheme="minorHAnsi"/>
          <w:sz w:val="24"/>
          <w:szCs w:val="24"/>
        </w:rPr>
      </w:pPr>
    </w:p>
    <w:p w:rsidR="00B53343" w:rsidRPr="00755925" w:rsidRDefault="00B53343" w:rsidP="00B53343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755925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B53343" w:rsidRPr="00755925" w:rsidRDefault="00B53343" w:rsidP="00B5334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755925">
        <w:rPr>
          <w:rFonts w:cstheme="minorHAnsi"/>
          <w:sz w:val="16"/>
          <w:szCs w:val="16"/>
        </w:rPr>
        <w:t>Podpisy i pieczątki imienne przedstawicieli Wykonawcy</w:t>
      </w:r>
    </w:p>
    <w:p w:rsidR="00B53343" w:rsidRPr="00755925" w:rsidRDefault="00B53343" w:rsidP="00B5334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755925">
        <w:rPr>
          <w:rFonts w:cstheme="minorHAnsi"/>
          <w:sz w:val="16"/>
          <w:szCs w:val="16"/>
        </w:rPr>
        <w:t>upoważnionych do jego reprezentowania</w:t>
      </w:r>
    </w:p>
    <w:p w:rsidR="00B53343" w:rsidRPr="00755925" w:rsidRDefault="00B53343" w:rsidP="00B53343">
      <w:pPr>
        <w:rPr>
          <w:rFonts w:cstheme="minorHAnsi"/>
          <w:sz w:val="20"/>
        </w:rPr>
      </w:pPr>
    </w:p>
    <w:p w:rsidR="00B53343" w:rsidRPr="00755925" w:rsidRDefault="00B53343" w:rsidP="00B53343">
      <w:pPr>
        <w:rPr>
          <w:rFonts w:cstheme="minorHAnsi"/>
          <w:sz w:val="20"/>
        </w:rPr>
      </w:pPr>
      <w:r w:rsidRPr="00755925">
        <w:rPr>
          <w:rFonts w:cstheme="minorHAnsi"/>
          <w:sz w:val="20"/>
        </w:rPr>
        <w:t>* niepotrzebne skreślić</w:t>
      </w:r>
    </w:p>
    <w:p w:rsidR="00F670C9" w:rsidRPr="00755925" w:rsidRDefault="00F670C9"/>
    <w:sectPr w:rsidR="00F670C9" w:rsidRPr="00755925" w:rsidSect="00971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03" w:rsidRDefault="00E73603" w:rsidP="0097171B">
      <w:pPr>
        <w:spacing w:after="0" w:line="240" w:lineRule="auto"/>
      </w:pPr>
      <w:r>
        <w:separator/>
      </w:r>
    </w:p>
  </w:endnote>
  <w:endnote w:type="continuationSeparator" w:id="0">
    <w:p w:rsidR="00E73603" w:rsidRDefault="00E73603" w:rsidP="0097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60" w:rsidRDefault="005D31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1B" w:rsidRDefault="0097171B">
    <w:pPr>
      <w:pStyle w:val="Stopka"/>
    </w:pPr>
    <w:r>
      <w:rPr>
        <w:noProof/>
        <w:lang w:eastAsia="pl-PL"/>
      </w:rPr>
      <w:drawing>
        <wp:inline distT="0" distB="0" distL="0" distR="0" wp14:anchorId="42E2A82C" wp14:editId="0C5A73D5">
          <wp:extent cx="5391150" cy="876300"/>
          <wp:effectExtent l="0" t="0" r="0" b="0"/>
          <wp:docPr id="2" name="Obraz 2" descr="stopka mailowa_2017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ailowa_2017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60" w:rsidRDefault="005D3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03" w:rsidRDefault="00E73603" w:rsidP="0097171B">
      <w:pPr>
        <w:spacing w:after="0" w:line="240" w:lineRule="auto"/>
      </w:pPr>
      <w:r>
        <w:separator/>
      </w:r>
    </w:p>
  </w:footnote>
  <w:footnote w:type="continuationSeparator" w:id="0">
    <w:p w:rsidR="00E73603" w:rsidRDefault="00E73603" w:rsidP="0097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60" w:rsidRDefault="005D31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1345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D3160" w:rsidRPr="005D3160" w:rsidRDefault="005D3160">
        <w:pPr>
          <w:pStyle w:val="Nagwek"/>
          <w:jc w:val="right"/>
          <w:rPr>
            <w:sz w:val="20"/>
            <w:szCs w:val="20"/>
          </w:rPr>
        </w:pPr>
        <w:r w:rsidRPr="005D3160">
          <w:rPr>
            <w:sz w:val="20"/>
            <w:szCs w:val="20"/>
          </w:rPr>
          <w:fldChar w:fldCharType="begin"/>
        </w:r>
        <w:r w:rsidRPr="005D3160">
          <w:rPr>
            <w:sz w:val="20"/>
            <w:szCs w:val="20"/>
          </w:rPr>
          <w:instrText>PAGE   \* MERGEFORMAT</w:instrText>
        </w:r>
        <w:r w:rsidRPr="005D316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D3160">
          <w:rPr>
            <w:sz w:val="20"/>
            <w:szCs w:val="20"/>
          </w:rPr>
          <w:fldChar w:fldCharType="end"/>
        </w:r>
      </w:p>
    </w:sdtContent>
  </w:sdt>
  <w:p w:rsidR="005D3160" w:rsidRDefault="005D316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60" w:rsidRDefault="005D31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4541"/>
    <w:multiLevelType w:val="hybridMultilevel"/>
    <w:tmpl w:val="2ECCA7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C4AA9"/>
    <w:multiLevelType w:val="hybridMultilevel"/>
    <w:tmpl w:val="F574FE6A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2D88"/>
    <w:multiLevelType w:val="hybridMultilevel"/>
    <w:tmpl w:val="1EAC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4162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366B"/>
    <w:multiLevelType w:val="hybridMultilevel"/>
    <w:tmpl w:val="CBBA5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95566"/>
    <w:multiLevelType w:val="hybridMultilevel"/>
    <w:tmpl w:val="D6D40E4C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6AA1E6C"/>
    <w:multiLevelType w:val="hybridMultilevel"/>
    <w:tmpl w:val="6B0E9528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D75C46"/>
    <w:multiLevelType w:val="hybridMultilevel"/>
    <w:tmpl w:val="572A3FA4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E6757"/>
    <w:multiLevelType w:val="hybridMultilevel"/>
    <w:tmpl w:val="52D66F2A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62A9"/>
    <w:multiLevelType w:val="hybridMultilevel"/>
    <w:tmpl w:val="4DF8A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627D0"/>
    <w:multiLevelType w:val="hybridMultilevel"/>
    <w:tmpl w:val="7DF627D0"/>
    <w:lvl w:ilvl="0" w:tplc="776AB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098E4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CA692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4D20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4EAD4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1272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A98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318B7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D1C2A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DF627D1"/>
    <w:multiLevelType w:val="hybridMultilevel"/>
    <w:tmpl w:val="7DF627D1"/>
    <w:lvl w:ilvl="0" w:tplc="A6CA0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918D5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12A0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D210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0726C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AB6DE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696E9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24A2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4B24A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DF627D2"/>
    <w:multiLevelType w:val="hybridMultilevel"/>
    <w:tmpl w:val="7DF627D2"/>
    <w:lvl w:ilvl="0" w:tplc="C7A6C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0678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7A65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8271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1E28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1074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2CA88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06CA0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87829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DF627D3"/>
    <w:multiLevelType w:val="hybridMultilevel"/>
    <w:tmpl w:val="7DF627D3"/>
    <w:lvl w:ilvl="0" w:tplc="19B817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5051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0EA52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8383C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452EA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E4660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96845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B2F2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14E8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DF627D4"/>
    <w:multiLevelType w:val="hybridMultilevel"/>
    <w:tmpl w:val="7DF627D4"/>
    <w:lvl w:ilvl="0" w:tplc="FB104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3808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2A4A6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AAB9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FB8A3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7006C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5E601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ADE23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B4484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DF627D5"/>
    <w:multiLevelType w:val="hybridMultilevel"/>
    <w:tmpl w:val="7DF627D5"/>
    <w:lvl w:ilvl="0" w:tplc="A79A6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B226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6AA1B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0B4BD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2E7A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272D7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C7244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4AACB5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DE0C5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DF627D6"/>
    <w:multiLevelType w:val="hybridMultilevel"/>
    <w:tmpl w:val="7DF627D6"/>
    <w:lvl w:ilvl="0" w:tplc="FD8A2E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062B5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6E8C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BA8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86895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80671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604F1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8BEB3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DDA0F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DF627D7"/>
    <w:multiLevelType w:val="hybridMultilevel"/>
    <w:tmpl w:val="7DF627D7"/>
    <w:lvl w:ilvl="0" w:tplc="10ACF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2F0FF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F6038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C2C2C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68653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46E84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AE11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7524A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9DEB2B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D8"/>
    <w:multiLevelType w:val="hybridMultilevel"/>
    <w:tmpl w:val="7DF627D8"/>
    <w:lvl w:ilvl="0" w:tplc="9AFA0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81A0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D24C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0A0B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A5CB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D29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6D8FD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F62FC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9A76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D9"/>
    <w:multiLevelType w:val="hybridMultilevel"/>
    <w:tmpl w:val="7DF627D9"/>
    <w:lvl w:ilvl="0" w:tplc="9500A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39E00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E68A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101D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15292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64FB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0A24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20AF5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D251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A"/>
    <w:multiLevelType w:val="hybridMultilevel"/>
    <w:tmpl w:val="7DF627DA"/>
    <w:lvl w:ilvl="0" w:tplc="07BE8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F040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EA0D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DF872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7E4A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A8E8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1644FD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220AF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2B051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B"/>
    <w:multiLevelType w:val="hybridMultilevel"/>
    <w:tmpl w:val="7DF627DB"/>
    <w:lvl w:ilvl="0" w:tplc="92BA7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59419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F2F5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5AEDD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F548E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4484F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C7EA2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FA4DA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228AA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C"/>
    <w:multiLevelType w:val="hybridMultilevel"/>
    <w:tmpl w:val="7DF627DC"/>
    <w:lvl w:ilvl="0" w:tplc="C186D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4C42E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78475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C493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51A300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372D3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77A74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13083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B437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E245A6"/>
    <w:multiLevelType w:val="hybridMultilevel"/>
    <w:tmpl w:val="0D6422BA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10"/>
  </w:num>
  <w:num w:numId="17">
    <w:abstractNumId w:val="3"/>
  </w:num>
  <w:num w:numId="18">
    <w:abstractNumId w:val="7"/>
  </w:num>
  <w:num w:numId="19">
    <w:abstractNumId w:val="1"/>
  </w:num>
  <w:num w:numId="20">
    <w:abstractNumId w:val="5"/>
  </w:num>
  <w:num w:numId="21">
    <w:abstractNumId w:val="0"/>
  </w:num>
  <w:num w:numId="22">
    <w:abstractNumId w:val="4"/>
  </w:num>
  <w:num w:numId="23">
    <w:abstractNumId w:val="24"/>
  </w:num>
  <w:num w:numId="24">
    <w:abstractNumId w:val="8"/>
  </w:num>
  <w:num w:numId="2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43"/>
    <w:rsid w:val="000A1191"/>
    <w:rsid w:val="000C44BC"/>
    <w:rsid w:val="00126D9C"/>
    <w:rsid w:val="001A623A"/>
    <w:rsid w:val="001E39EE"/>
    <w:rsid w:val="003E0AFE"/>
    <w:rsid w:val="004323DF"/>
    <w:rsid w:val="00527434"/>
    <w:rsid w:val="005474B8"/>
    <w:rsid w:val="005D3160"/>
    <w:rsid w:val="006D5931"/>
    <w:rsid w:val="006F6DBA"/>
    <w:rsid w:val="00706993"/>
    <w:rsid w:val="00755925"/>
    <w:rsid w:val="00787950"/>
    <w:rsid w:val="0080171C"/>
    <w:rsid w:val="00816480"/>
    <w:rsid w:val="00855020"/>
    <w:rsid w:val="008B49CF"/>
    <w:rsid w:val="0097171B"/>
    <w:rsid w:val="00974CE2"/>
    <w:rsid w:val="00984E05"/>
    <w:rsid w:val="009B3E99"/>
    <w:rsid w:val="00B33D62"/>
    <w:rsid w:val="00B53343"/>
    <w:rsid w:val="00B84D63"/>
    <w:rsid w:val="00BA0067"/>
    <w:rsid w:val="00BD7B46"/>
    <w:rsid w:val="00C82779"/>
    <w:rsid w:val="00DC6F6B"/>
    <w:rsid w:val="00E42075"/>
    <w:rsid w:val="00E73603"/>
    <w:rsid w:val="00EA23A8"/>
    <w:rsid w:val="00F670C9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67D99-985F-46B3-9D08-7A684D56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B53343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B53343"/>
  </w:style>
  <w:style w:type="paragraph" w:customStyle="1" w:styleId="Akapitzlist1">
    <w:name w:val="Akapit z listą1"/>
    <w:basedOn w:val="Normalny"/>
    <w:uiPriority w:val="99"/>
    <w:qFormat/>
    <w:rsid w:val="00B5334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7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1B"/>
  </w:style>
  <w:style w:type="paragraph" w:styleId="Stopka">
    <w:name w:val="footer"/>
    <w:basedOn w:val="Normalny"/>
    <w:link w:val="StopkaZnak"/>
    <w:uiPriority w:val="99"/>
    <w:unhideWhenUsed/>
    <w:rsid w:val="0097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1B"/>
  </w:style>
  <w:style w:type="paragraph" w:customStyle="1" w:styleId="Tiret1">
    <w:name w:val="Tiret 1"/>
    <w:basedOn w:val="Normalny"/>
    <w:rsid w:val="00FF4A3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mmarciniak</cp:lastModifiedBy>
  <cp:revision>28</cp:revision>
  <dcterms:created xsi:type="dcterms:W3CDTF">2017-08-02T13:35:00Z</dcterms:created>
  <dcterms:modified xsi:type="dcterms:W3CDTF">2017-08-23T07:51:00Z</dcterms:modified>
</cp:coreProperties>
</file>