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D2" w:rsidRPr="008318CF" w:rsidRDefault="00607F40" w:rsidP="00F837F3">
      <w:pPr>
        <w:spacing w:after="0" w:line="240" w:lineRule="auto"/>
        <w:ind w:right="-426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8318CF">
        <w:rPr>
          <w:rFonts w:eastAsia="Calibri" w:cstheme="minorHAnsi"/>
          <w:b/>
          <w:sz w:val="24"/>
          <w:szCs w:val="24"/>
          <w:lang w:eastAsia="pl-PL"/>
        </w:rPr>
        <w:t>Załącznik</w:t>
      </w:r>
      <w:r w:rsidR="00CD64D2" w:rsidRPr="008318CF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DE7B4D" w:rsidRPr="008318CF">
        <w:rPr>
          <w:rFonts w:eastAsia="Calibri" w:cstheme="minorHAnsi"/>
          <w:b/>
          <w:sz w:val="24"/>
          <w:szCs w:val="24"/>
          <w:lang w:eastAsia="pl-PL"/>
        </w:rPr>
        <w:t>N</w:t>
      </w:r>
      <w:r w:rsidR="00CD64D2" w:rsidRPr="008318CF">
        <w:rPr>
          <w:rFonts w:eastAsia="Calibri" w:cstheme="minorHAnsi"/>
          <w:b/>
          <w:sz w:val="24"/>
          <w:szCs w:val="24"/>
          <w:lang w:eastAsia="pl-PL"/>
        </w:rPr>
        <w:t>r</w:t>
      </w:r>
      <w:r w:rsidR="00D82D21" w:rsidRPr="008318CF">
        <w:rPr>
          <w:rFonts w:eastAsia="Calibri" w:cstheme="minorHAnsi"/>
          <w:b/>
          <w:sz w:val="24"/>
          <w:szCs w:val="24"/>
          <w:lang w:eastAsia="pl-PL"/>
        </w:rPr>
        <w:t xml:space="preserve"> 8 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93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8318CF" w:rsidRPr="008318CF" w:rsidTr="009C1702">
        <w:trPr>
          <w:trHeight w:val="1067"/>
          <w:jc w:val="center"/>
        </w:trPr>
        <w:tc>
          <w:tcPr>
            <w:tcW w:w="9351" w:type="dxa"/>
            <w:shd w:val="clear" w:color="auto" w:fill="D9D9D9" w:themeFill="background1" w:themeFillShade="D9"/>
            <w:tcMar>
              <w:left w:w="65" w:type="dxa"/>
            </w:tcMar>
          </w:tcPr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8318CF" w:rsidRDefault="00CD64D2" w:rsidP="009C1702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318CF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7F43CA" w:rsidRPr="008318CF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USŁUG</w:t>
            </w:r>
          </w:p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8318CF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D82D21" w:rsidRPr="008318CF" w:rsidRDefault="00D82D21" w:rsidP="00F837F3">
      <w:pPr>
        <w:spacing w:after="0" w:line="240" w:lineRule="auto"/>
        <w:ind w:right="-426"/>
        <w:jc w:val="both"/>
        <w:rPr>
          <w:rFonts w:cstheme="minorHAnsi"/>
          <w:b/>
          <w:sz w:val="24"/>
          <w:szCs w:val="24"/>
        </w:rPr>
      </w:pPr>
    </w:p>
    <w:p w:rsidR="00D82D21" w:rsidRPr="008318CF" w:rsidRDefault="00D82D21" w:rsidP="00D82D21">
      <w:pPr>
        <w:spacing w:after="0" w:line="240" w:lineRule="auto"/>
        <w:ind w:right="-426"/>
        <w:jc w:val="center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b/>
          <w:sz w:val="24"/>
          <w:szCs w:val="24"/>
        </w:rPr>
        <w:t xml:space="preserve">„OPRACOWANIE KONCEPCJI PEŁNOBRANŻOWEJ ORAZ SCENARIUSZY WYSTAWY STAŁEJ </w:t>
      </w:r>
      <w:r w:rsidRPr="008318CF">
        <w:rPr>
          <w:rFonts w:cstheme="minorHAnsi"/>
          <w:b/>
          <w:sz w:val="24"/>
          <w:szCs w:val="24"/>
        </w:rPr>
        <w:br/>
        <w:t>I CZASOWEJ – STREFA DLA DZIECI I WARSZTAT TECHNICZNY</w:t>
      </w:r>
      <w:r w:rsidRPr="008318CF">
        <w:rPr>
          <w:rFonts w:cs="Tahoma"/>
          <w:b/>
          <w:sz w:val="24"/>
          <w:szCs w:val="24"/>
        </w:rPr>
        <w:t>”</w:t>
      </w:r>
    </w:p>
    <w:p w:rsidR="00D82D21" w:rsidRPr="008318CF" w:rsidRDefault="00D82D21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D64D2" w:rsidRPr="008318CF" w:rsidRDefault="00CD64D2" w:rsidP="00F837F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8318CF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D82D21" w:rsidRPr="008318CF">
        <w:rPr>
          <w:rFonts w:cstheme="minorHAnsi"/>
          <w:b/>
          <w:sz w:val="24"/>
          <w:szCs w:val="24"/>
          <w:lang w:eastAsia="pl-PL"/>
        </w:rPr>
        <w:t>50</w:t>
      </w:r>
      <w:r w:rsidR="001901D6" w:rsidRPr="008318CF">
        <w:rPr>
          <w:rFonts w:cstheme="minorHAnsi"/>
          <w:b/>
          <w:sz w:val="24"/>
          <w:szCs w:val="24"/>
          <w:lang w:eastAsia="pl-PL"/>
        </w:rPr>
        <w:t>7</w:t>
      </w:r>
      <w:r w:rsidR="00326B40" w:rsidRPr="008318CF">
        <w:rPr>
          <w:rFonts w:cstheme="minorHAnsi"/>
          <w:b/>
          <w:sz w:val="24"/>
          <w:szCs w:val="24"/>
          <w:lang w:eastAsia="pl-PL"/>
        </w:rPr>
        <w:t>/</w:t>
      </w:r>
      <w:r w:rsidR="00D82D21" w:rsidRPr="008318CF">
        <w:rPr>
          <w:rFonts w:cstheme="minorHAnsi"/>
          <w:b/>
          <w:sz w:val="24"/>
          <w:szCs w:val="24"/>
          <w:lang w:eastAsia="pl-PL"/>
        </w:rPr>
        <w:t>WR</w:t>
      </w:r>
      <w:r w:rsidR="00326B40" w:rsidRPr="008318CF">
        <w:rPr>
          <w:rFonts w:cstheme="minorHAnsi"/>
          <w:b/>
          <w:sz w:val="24"/>
          <w:szCs w:val="24"/>
          <w:lang w:eastAsia="pl-PL"/>
        </w:rPr>
        <w:t>/</w:t>
      </w:r>
      <w:r w:rsidR="00D82D21" w:rsidRPr="008318CF">
        <w:rPr>
          <w:rFonts w:cstheme="minorHAnsi"/>
          <w:b/>
          <w:sz w:val="24"/>
          <w:szCs w:val="24"/>
          <w:lang w:eastAsia="pl-PL"/>
        </w:rPr>
        <w:t>PN</w:t>
      </w:r>
      <w:r w:rsidR="00326B40" w:rsidRPr="008318CF">
        <w:rPr>
          <w:rFonts w:cstheme="minorHAnsi"/>
          <w:b/>
          <w:sz w:val="24"/>
          <w:szCs w:val="24"/>
          <w:lang w:eastAsia="pl-PL"/>
        </w:rPr>
        <w:t>/2017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8318CF" w:rsidRDefault="00CD64D2" w:rsidP="00A45D0E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D82D21" w:rsidRPr="008318CF" w:rsidRDefault="00CD64D2" w:rsidP="00C97C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przedstawiamy </w:t>
      </w:r>
      <w:r w:rsidR="00F837F3" w:rsidRPr="008318CF">
        <w:rPr>
          <w:rFonts w:cstheme="minorHAnsi"/>
          <w:b/>
          <w:sz w:val="24"/>
          <w:szCs w:val="24"/>
          <w:shd w:val="clear" w:color="auto" w:fill="FFFFFF"/>
        </w:rPr>
        <w:t xml:space="preserve">wykaz </w:t>
      </w:r>
      <w:r w:rsidR="007F43CA" w:rsidRPr="008318CF">
        <w:rPr>
          <w:rFonts w:cstheme="minorHAnsi"/>
          <w:b/>
          <w:sz w:val="24"/>
          <w:szCs w:val="24"/>
          <w:lang w:eastAsia="pl-PL"/>
        </w:rPr>
        <w:t>usług</w:t>
      </w:r>
      <w:r w:rsidR="00F837F3" w:rsidRPr="008318CF">
        <w:rPr>
          <w:rFonts w:cstheme="minorHAnsi"/>
          <w:b/>
          <w:sz w:val="24"/>
          <w:szCs w:val="24"/>
          <w:lang w:eastAsia="pl-PL"/>
        </w:rPr>
        <w:t xml:space="preserve"> </w:t>
      </w:r>
      <w:r w:rsidR="007F43CA" w:rsidRPr="008318CF">
        <w:rPr>
          <w:rFonts w:cstheme="minorHAnsi"/>
          <w:sz w:val="24"/>
          <w:szCs w:val="24"/>
        </w:rPr>
        <w:t xml:space="preserve">wykonanych w okresie ostatnich 3 lat przed upływem terminu składania ofert, a jeżeli okres działalności jest krótszy – w tym okresie, </w:t>
      </w:r>
      <w:r w:rsidR="00D82D21" w:rsidRPr="008318CF">
        <w:rPr>
          <w:rFonts w:cstheme="minorHAnsi"/>
          <w:sz w:val="24"/>
          <w:szCs w:val="24"/>
        </w:rPr>
        <w:t>zgodnie z warunkiem określonym w pkt VI.1. 2c) SIWZ, tj. wykaz:</w:t>
      </w:r>
    </w:p>
    <w:p w:rsidR="00D82D21" w:rsidRPr="008318CF" w:rsidRDefault="00D82D21" w:rsidP="00C97C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6869" w:rsidRPr="008318CF" w:rsidRDefault="006D6869" w:rsidP="006D6869">
      <w:pPr>
        <w:pStyle w:val="Tytu"/>
        <w:numPr>
          <w:ilvl w:val="3"/>
          <w:numId w:val="9"/>
        </w:numPr>
        <w:tabs>
          <w:tab w:val="clear" w:pos="2520"/>
          <w:tab w:val="num" w:pos="709"/>
        </w:tabs>
        <w:ind w:left="567" w:right="-284" w:hanging="425"/>
        <w:jc w:val="both"/>
        <w:rPr>
          <w:rFonts w:asciiTheme="minorHAnsi" w:hAnsiTheme="minorHAnsi"/>
          <w:b w:val="0"/>
          <w:sz w:val="24"/>
          <w:szCs w:val="24"/>
        </w:rPr>
      </w:pPr>
      <w:r w:rsidRPr="008318CF">
        <w:rPr>
          <w:rFonts w:asciiTheme="minorHAnsi" w:hAnsiTheme="minorHAnsi"/>
          <w:b w:val="0"/>
          <w:sz w:val="24"/>
          <w:szCs w:val="24"/>
          <w:u w:val="single"/>
        </w:rPr>
        <w:t xml:space="preserve">co najmniej </w:t>
      </w:r>
      <w:r w:rsidRPr="008318CF">
        <w:rPr>
          <w:rFonts w:asciiTheme="minorHAnsi" w:hAnsiTheme="minorHAnsi"/>
          <w:b w:val="0"/>
          <w:sz w:val="24"/>
          <w:szCs w:val="24"/>
          <w:u w:val="single"/>
          <w:lang w:val="pl-PL"/>
        </w:rPr>
        <w:t>dwie usługi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 polegające na opracowaniu koncepcji </w:t>
      </w:r>
      <w:proofErr w:type="spellStart"/>
      <w:r w:rsidRPr="008318CF">
        <w:rPr>
          <w:rFonts w:asciiTheme="minorHAnsi" w:hAnsiTheme="minorHAnsi"/>
          <w:b w:val="0"/>
          <w:sz w:val="24"/>
          <w:szCs w:val="24"/>
        </w:rPr>
        <w:t>pełnobranżowej</w:t>
      </w:r>
      <w:proofErr w:type="spellEnd"/>
      <w:r w:rsidRPr="008318CF">
        <w:rPr>
          <w:rFonts w:asciiTheme="minorHAnsi" w:hAnsiTheme="minorHAnsi"/>
          <w:b w:val="0"/>
          <w:sz w:val="24"/>
          <w:szCs w:val="24"/>
        </w:rPr>
        <w:t xml:space="preserve"> lub projektu budowlanego/wykonawczego wystaw (wykonanych lub będących w realizacji, </w:t>
      </w:r>
      <w:r w:rsidRPr="008318CF">
        <w:rPr>
          <w:rFonts w:asciiTheme="minorHAnsi" w:hAnsiTheme="minorHAnsi"/>
          <w:b w:val="0"/>
          <w:sz w:val="24"/>
          <w:szCs w:val="24"/>
        </w:rPr>
        <w:br/>
        <w:t>w oparciu o dokumentację projektową, opracowaną przez Wykonawcę), z których:</w:t>
      </w:r>
    </w:p>
    <w:p w:rsidR="006D6869" w:rsidRPr="008318CF" w:rsidRDefault="006D6869" w:rsidP="006D6869">
      <w:pPr>
        <w:pStyle w:val="Tytu"/>
        <w:numPr>
          <w:ilvl w:val="0"/>
          <w:numId w:val="10"/>
        </w:numPr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  <w:r w:rsidRPr="008318CF">
        <w:rPr>
          <w:rFonts w:asciiTheme="minorHAnsi" w:hAnsiTheme="minorHAnsi"/>
          <w:b w:val="0"/>
          <w:sz w:val="24"/>
          <w:szCs w:val="24"/>
        </w:rPr>
        <w:t>co najmniej jedna wystawa stała, prezentująca zagadnienia z zakresu m.in. nauk ścisłych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lub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 przyrodniczych,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lub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 medycznych,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lub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 humanistycznych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>,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 lub społecznych, posiada założony okres eksploatacji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nie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krótszy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niż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trzy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lata, </w:t>
      </w:r>
    </w:p>
    <w:p w:rsidR="006D6869" w:rsidRPr="008318CF" w:rsidRDefault="006D6869" w:rsidP="006D6869">
      <w:pPr>
        <w:pStyle w:val="Tytu"/>
        <w:numPr>
          <w:ilvl w:val="0"/>
          <w:numId w:val="10"/>
        </w:numPr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  <w:r w:rsidRPr="008318CF">
        <w:rPr>
          <w:rFonts w:asciiTheme="minorHAnsi" w:hAnsiTheme="minorHAnsi"/>
          <w:b w:val="0"/>
          <w:sz w:val="24"/>
          <w:szCs w:val="24"/>
        </w:rPr>
        <w:t xml:space="preserve">szacunkowa wartość (według szacunku Wykonawcy) przynajmniej jednego z tych zamówień wynosiła dla etapu robót budowlanych i wyposażeniowych nie mniej niż 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>7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 000 000 zł brutto  (słownie: 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>siedem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 milionów złotych)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>,</w:t>
      </w:r>
    </w:p>
    <w:p w:rsidR="006D6869" w:rsidRPr="008318CF" w:rsidRDefault="006D6869" w:rsidP="006D6869">
      <w:pPr>
        <w:pStyle w:val="Tytu"/>
        <w:numPr>
          <w:ilvl w:val="0"/>
          <w:numId w:val="10"/>
        </w:numPr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  <w:r w:rsidRPr="008318CF">
        <w:rPr>
          <w:rFonts w:asciiTheme="minorHAnsi" w:hAnsiTheme="minorHAnsi"/>
          <w:b w:val="0"/>
          <w:sz w:val="24"/>
          <w:szCs w:val="24"/>
        </w:rPr>
        <w:t>adresatami co najmniej jednej z wystaw były między innymi dzieci w wieku poniżej 10 lat (co najmniej 15 eksponatów było dostosowanych do potrzeb i możliwości psychoruchowych dzieci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w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wieku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poniżej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10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lat).</w:t>
      </w:r>
    </w:p>
    <w:p w:rsidR="006D6869" w:rsidRPr="008318CF" w:rsidRDefault="006D6869" w:rsidP="006D6869">
      <w:pPr>
        <w:pStyle w:val="Tytu"/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</w:p>
    <w:p w:rsidR="006D6869" w:rsidRPr="008318CF" w:rsidRDefault="006D6869" w:rsidP="006D6869">
      <w:pPr>
        <w:pStyle w:val="Tytu"/>
        <w:ind w:left="567" w:right="-284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8318CF">
        <w:rPr>
          <w:rFonts w:asciiTheme="minorHAnsi" w:hAnsiTheme="minorHAnsi"/>
          <w:b w:val="0"/>
          <w:i/>
          <w:sz w:val="24"/>
          <w:szCs w:val="24"/>
        </w:rPr>
        <w:t xml:space="preserve">Każda ze wskazanych przez Wykonawcę </w:t>
      </w:r>
      <w:r w:rsidRPr="008318CF">
        <w:rPr>
          <w:rFonts w:asciiTheme="minorHAnsi" w:hAnsiTheme="minorHAnsi"/>
          <w:b w:val="0"/>
          <w:i/>
          <w:sz w:val="24"/>
          <w:szCs w:val="24"/>
          <w:lang w:val="pl-PL"/>
        </w:rPr>
        <w:t>usług</w:t>
      </w:r>
      <w:r w:rsidRPr="008318CF">
        <w:rPr>
          <w:rFonts w:asciiTheme="minorHAnsi" w:hAnsiTheme="minorHAnsi"/>
          <w:b w:val="0"/>
          <w:i/>
          <w:sz w:val="24"/>
          <w:szCs w:val="24"/>
        </w:rPr>
        <w:t xml:space="preserve"> musi spełniać minimum jeden ze wskazanych powyżej warunków. Jednocześnie Zamawiający dopuszcza, aby jedna </w:t>
      </w:r>
      <w:r w:rsidRPr="008318CF">
        <w:rPr>
          <w:rFonts w:asciiTheme="minorHAnsi" w:hAnsiTheme="minorHAnsi"/>
          <w:b w:val="0"/>
          <w:i/>
          <w:sz w:val="24"/>
          <w:szCs w:val="24"/>
          <w:lang w:val="pl-PL"/>
        </w:rPr>
        <w:t>usługa</w:t>
      </w:r>
      <w:r w:rsidRPr="008318CF">
        <w:rPr>
          <w:rFonts w:asciiTheme="minorHAnsi" w:hAnsiTheme="minorHAnsi"/>
          <w:b w:val="0"/>
          <w:i/>
          <w:sz w:val="24"/>
          <w:szCs w:val="24"/>
        </w:rPr>
        <w:t xml:space="preserve"> spełniała więcej</w:t>
      </w:r>
      <w:r w:rsidRPr="008318CF">
        <w:rPr>
          <w:rFonts w:asciiTheme="minorHAnsi" w:hAnsiTheme="minorHAnsi"/>
          <w:b w:val="0"/>
          <w:i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i/>
          <w:sz w:val="24"/>
          <w:szCs w:val="24"/>
        </w:rPr>
        <w:t>niż</w:t>
      </w:r>
      <w:r w:rsidRPr="008318CF">
        <w:rPr>
          <w:rFonts w:asciiTheme="minorHAnsi" w:hAnsiTheme="minorHAnsi"/>
          <w:b w:val="0"/>
          <w:i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i/>
          <w:sz w:val="24"/>
          <w:szCs w:val="24"/>
        </w:rPr>
        <w:t>jeden</w:t>
      </w:r>
      <w:r w:rsidRPr="008318CF">
        <w:rPr>
          <w:rFonts w:asciiTheme="minorHAnsi" w:hAnsiTheme="minorHAnsi"/>
          <w:b w:val="0"/>
          <w:i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i/>
          <w:sz w:val="24"/>
          <w:szCs w:val="24"/>
        </w:rPr>
        <w:t>warunek.</w:t>
      </w:r>
    </w:p>
    <w:p w:rsidR="006D6869" w:rsidRPr="008318CF" w:rsidRDefault="006D6869" w:rsidP="006D6869">
      <w:pPr>
        <w:pStyle w:val="Tytu"/>
        <w:ind w:left="567" w:right="-284"/>
        <w:jc w:val="both"/>
        <w:rPr>
          <w:rFonts w:asciiTheme="minorHAnsi" w:hAnsiTheme="minorHAnsi"/>
          <w:b w:val="0"/>
          <w:i/>
          <w:sz w:val="24"/>
          <w:szCs w:val="24"/>
          <w:lang w:val="pl-PL"/>
        </w:rPr>
      </w:pPr>
      <w:r w:rsidRPr="008318CF">
        <w:rPr>
          <w:rFonts w:asciiTheme="minorHAnsi" w:hAnsiTheme="minorHAnsi"/>
          <w:b w:val="0"/>
          <w:i/>
          <w:sz w:val="24"/>
          <w:szCs w:val="24"/>
          <w:lang w:val="pl-PL"/>
        </w:rPr>
        <w:t>Łącznie wykaz ww. usług musi potwierdzać spełnienie warunku obejmującego wszystkie wymagania określone w podpunktach a)-c).</w:t>
      </w:r>
    </w:p>
    <w:p w:rsidR="006D6869" w:rsidRPr="008318CF" w:rsidRDefault="006D6869" w:rsidP="006D6869">
      <w:pPr>
        <w:pStyle w:val="Tytu"/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</w:p>
    <w:p w:rsidR="006D6869" w:rsidRPr="008318CF" w:rsidRDefault="006D6869" w:rsidP="006D6869">
      <w:pPr>
        <w:pStyle w:val="Tytu"/>
        <w:numPr>
          <w:ilvl w:val="3"/>
          <w:numId w:val="9"/>
        </w:numPr>
        <w:tabs>
          <w:tab w:val="clear" w:pos="2520"/>
        </w:tabs>
        <w:ind w:left="567" w:right="-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8318CF">
        <w:rPr>
          <w:rFonts w:asciiTheme="minorHAnsi" w:hAnsiTheme="minorHAnsi"/>
          <w:b w:val="0"/>
          <w:sz w:val="24"/>
          <w:szCs w:val="24"/>
          <w:u w:val="single"/>
          <w:lang w:val="pl-PL"/>
        </w:rPr>
        <w:t>co najmniej dwie usługi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 polegające na opracowaniu koncepcji </w:t>
      </w:r>
      <w:proofErr w:type="spellStart"/>
      <w:r w:rsidRPr="008318CF">
        <w:rPr>
          <w:rFonts w:asciiTheme="minorHAnsi" w:hAnsiTheme="minorHAnsi"/>
          <w:b w:val="0"/>
          <w:sz w:val="24"/>
          <w:szCs w:val="24"/>
        </w:rPr>
        <w:t>pełnobranżowej</w:t>
      </w:r>
      <w:proofErr w:type="spellEnd"/>
      <w:r w:rsidRPr="008318CF">
        <w:rPr>
          <w:rFonts w:asciiTheme="minorHAnsi" w:hAnsiTheme="minorHAnsi"/>
          <w:b w:val="0"/>
          <w:sz w:val="24"/>
          <w:szCs w:val="24"/>
        </w:rPr>
        <w:t xml:space="preserve"> lub projektu budowlanego/wykonawczego budowy lub przebudowy budynku użyteczności publicznej Kategorii IX lub XI lub XII lub XVII wg. kategorii obiektów budowlanych, w tym minimum jedno o pow. nie mniejszej niż 1.500 m2 oraz jedno przeznaczone do użytkowania przez dzieci w wieku poniżej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10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lat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o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pow.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nie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mniejszej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niż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>500</w:t>
      </w:r>
      <w:r w:rsidRPr="008318CF">
        <w:rPr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8318CF">
        <w:rPr>
          <w:rFonts w:asciiTheme="minorHAnsi" w:hAnsiTheme="minorHAnsi"/>
          <w:b w:val="0"/>
          <w:sz w:val="24"/>
          <w:szCs w:val="24"/>
        </w:rPr>
        <w:t xml:space="preserve">m2. </w:t>
      </w:r>
    </w:p>
    <w:p w:rsidR="006D6869" w:rsidRPr="008318CF" w:rsidRDefault="006D6869" w:rsidP="006D6869">
      <w:pPr>
        <w:pStyle w:val="Tytu"/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</w:p>
    <w:p w:rsidR="006D6869" w:rsidRPr="008318CF" w:rsidRDefault="006D6869" w:rsidP="006D6869">
      <w:pPr>
        <w:spacing w:after="0" w:line="240" w:lineRule="auto"/>
        <w:ind w:left="567" w:right="-283"/>
        <w:jc w:val="both"/>
        <w:rPr>
          <w:i/>
          <w:sz w:val="24"/>
          <w:szCs w:val="24"/>
        </w:rPr>
      </w:pPr>
      <w:r w:rsidRPr="008318CF">
        <w:rPr>
          <w:i/>
          <w:sz w:val="24"/>
          <w:szCs w:val="24"/>
        </w:rPr>
        <w:t>Za budynek użyteczności publicznej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socjalny, zgodnie z zapisami Rozporządzenia Ministra Infrastruktury w sprawie warunków technicznych jakim powinny odpowiadać budynki i ich usytuowanie z dnia 12 kwietnia 2002 r. (Dz.U. Nr 75, poz. 690) tj. z dnia 17 lipca 2015 r. (Dz.U. z 2015 r. poz. 1422).</w:t>
      </w:r>
    </w:p>
    <w:p w:rsidR="006D6869" w:rsidRPr="008318CF" w:rsidRDefault="006D6869" w:rsidP="006D6869">
      <w:pPr>
        <w:pStyle w:val="Tytu"/>
        <w:ind w:right="-284"/>
        <w:jc w:val="both"/>
        <w:rPr>
          <w:rFonts w:asciiTheme="minorHAnsi" w:hAnsiTheme="minorHAnsi"/>
          <w:b w:val="0"/>
          <w:sz w:val="24"/>
          <w:szCs w:val="24"/>
        </w:rPr>
      </w:pPr>
    </w:p>
    <w:p w:rsidR="006D6869" w:rsidRPr="008318CF" w:rsidRDefault="006D6869" w:rsidP="006D6869">
      <w:pPr>
        <w:pStyle w:val="Tytu"/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  <w:r w:rsidRPr="008318CF">
        <w:rPr>
          <w:rFonts w:asciiTheme="minorHAnsi" w:hAnsiTheme="minorHAnsi"/>
          <w:b w:val="0"/>
          <w:sz w:val="24"/>
          <w:szCs w:val="24"/>
        </w:rPr>
        <w:t xml:space="preserve">Zamawiający dopuszcza możliwość spełnienia warunków wskazanych powyżej (zawartych </w:t>
      </w:r>
      <w:r w:rsidRPr="008318CF">
        <w:rPr>
          <w:rFonts w:asciiTheme="minorHAnsi" w:hAnsiTheme="minorHAnsi"/>
          <w:b w:val="0"/>
          <w:sz w:val="24"/>
          <w:szCs w:val="24"/>
        </w:rPr>
        <w:br/>
        <w:t>w punkcie 1 oraz 2) w odniesieniu do różnych lub tego samego obiektu budowlanego. Zamawiający nie dopuszcza możliwości sumowania powierzchni objętych różnymi zleceniami.</w:t>
      </w:r>
      <w:r w:rsidRPr="008318CF">
        <w:rPr>
          <w:rFonts w:asciiTheme="minorHAnsi" w:hAnsiTheme="minorHAnsi"/>
          <w:b w:val="0"/>
          <w:sz w:val="24"/>
          <w:szCs w:val="24"/>
        </w:rPr>
        <w:br/>
      </w:r>
    </w:p>
    <w:p w:rsidR="006D6869" w:rsidRPr="008318CF" w:rsidRDefault="006D6869" w:rsidP="006D6869">
      <w:pPr>
        <w:spacing w:after="0" w:line="240" w:lineRule="auto"/>
        <w:ind w:left="567" w:right="-284"/>
        <w:contextualSpacing/>
        <w:jc w:val="both"/>
        <w:rPr>
          <w:rFonts w:cstheme="minorHAnsi"/>
          <w:i/>
          <w:sz w:val="24"/>
          <w:szCs w:val="24"/>
        </w:rPr>
      </w:pPr>
      <w:r w:rsidRPr="008318CF">
        <w:rPr>
          <w:rFonts w:cstheme="minorHAnsi"/>
          <w:b/>
          <w:i/>
          <w:sz w:val="24"/>
          <w:szCs w:val="24"/>
        </w:rPr>
        <w:t xml:space="preserve">*UWAGA: </w:t>
      </w:r>
      <w:r w:rsidRPr="008318CF">
        <w:rPr>
          <w:rFonts w:cstheme="minorHAnsi"/>
          <w:i/>
          <w:sz w:val="24"/>
          <w:szCs w:val="24"/>
        </w:rPr>
        <w:t xml:space="preserve">W przypadku Wykonawców wspólnie ubiegających się o zamówienie, Zamawiający wymaga, aby co najmniej jeden z Wykonawców wykazał się spełnieniem </w:t>
      </w:r>
      <w:r w:rsidRPr="008318CF">
        <w:rPr>
          <w:rFonts w:cstheme="minorHAnsi"/>
          <w:b/>
          <w:i/>
          <w:sz w:val="24"/>
          <w:szCs w:val="24"/>
        </w:rPr>
        <w:t xml:space="preserve">warunku, o którym mowa w pkt 1 i 2 </w:t>
      </w:r>
      <w:r w:rsidRPr="008318CF">
        <w:rPr>
          <w:rFonts w:cstheme="minorHAnsi"/>
          <w:b/>
          <w:i/>
          <w:sz w:val="24"/>
          <w:szCs w:val="24"/>
          <w:u w:val="single"/>
        </w:rPr>
        <w:t>w całości</w:t>
      </w:r>
      <w:r w:rsidRPr="008318CF">
        <w:rPr>
          <w:rFonts w:cstheme="minorHAnsi"/>
          <w:b/>
          <w:i/>
          <w:sz w:val="24"/>
          <w:szCs w:val="24"/>
        </w:rPr>
        <w:t>.</w:t>
      </w:r>
    </w:p>
    <w:p w:rsidR="006D6869" w:rsidRPr="008318CF" w:rsidRDefault="006D6869" w:rsidP="006D6869">
      <w:pPr>
        <w:tabs>
          <w:tab w:val="left" w:pos="1418"/>
        </w:tabs>
        <w:spacing w:after="0" w:line="240" w:lineRule="auto"/>
        <w:ind w:left="567" w:right="-284"/>
        <w:jc w:val="both"/>
        <w:rPr>
          <w:rFonts w:eastAsia="Calibri" w:cstheme="minorHAnsi"/>
          <w:sz w:val="24"/>
          <w:szCs w:val="24"/>
        </w:rPr>
      </w:pPr>
    </w:p>
    <w:p w:rsidR="00D82D21" w:rsidRPr="008318CF" w:rsidRDefault="00D82D21" w:rsidP="00C97C16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2"/>
        <w:gridCol w:w="1954"/>
        <w:gridCol w:w="1901"/>
        <w:gridCol w:w="2005"/>
        <w:gridCol w:w="1461"/>
        <w:gridCol w:w="1585"/>
      </w:tblGrid>
      <w:tr w:rsidR="008318CF" w:rsidRPr="008318CF" w:rsidTr="009C1702">
        <w:trPr>
          <w:cantSplit/>
          <w:trHeight w:val="1014"/>
          <w:tblHeader/>
        </w:trPr>
        <w:tc>
          <w:tcPr>
            <w:tcW w:w="59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Lp.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8318CF" w:rsidRDefault="004C4FB0" w:rsidP="004C4FB0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b/>
              </w:rPr>
              <w:t>Podmiot, na rzecz którego usługi zostały wykonane (nazwa, adres)</w:t>
            </w:r>
          </w:p>
        </w:tc>
        <w:tc>
          <w:tcPr>
            <w:tcW w:w="200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8318CF" w:rsidRDefault="004C4FB0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Przedmiot usługi</w:t>
            </w:r>
          </w:p>
        </w:tc>
        <w:tc>
          <w:tcPr>
            <w:tcW w:w="146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Wartość brutto</w:t>
            </w:r>
            <w:r w:rsidR="004C4FB0" w:rsidRPr="008318CF">
              <w:rPr>
                <w:rFonts w:eastAsia="Calibri" w:cs="Arial"/>
                <w:b/>
                <w:lang w:eastAsia="pl-PL"/>
              </w:rPr>
              <w:t xml:space="preserve"> usługi</w:t>
            </w: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Termin wykonania usług</w:t>
            </w:r>
          </w:p>
          <w:p w:rsidR="004C4FB0" w:rsidRPr="008318CF" w:rsidRDefault="004C4FB0" w:rsidP="004C4FB0">
            <w:pPr>
              <w:keepNext/>
              <w:keepLines/>
              <w:spacing w:after="0" w:line="240" w:lineRule="auto"/>
              <w:jc w:val="center"/>
            </w:pPr>
            <w:r w:rsidRPr="008318CF">
              <w:t>od (d/m/r)</w:t>
            </w:r>
          </w:p>
          <w:p w:rsidR="000F0FA4" w:rsidRPr="008318CF" w:rsidRDefault="00796A2F" w:rsidP="004C4FB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lang w:eastAsia="pl-PL"/>
              </w:rPr>
            </w:pPr>
            <w:r w:rsidRPr="008318CF">
              <w:t>do (d</w:t>
            </w:r>
            <w:r w:rsidR="004C4FB0" w:rsidRPr="008318CF">
              <w:t>/m/r)</w:t>
            </w: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1.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2.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3.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4.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CD64D2" w:rsidRPr="008318CF" w:rsidRDefault="00CD64D2" w:rsidP="00646479">
      <w:pPr>
        <w:suppressAutoHyphens/>
        <w:spacing w:after="0" w:line="240" w:lineRule="auto"/>
        <w:ind w:right="-426"/>
        <w:jc w:val="both"/>
        <w:rPr>
          <w:rFonts w:eastAsia="Calibri" w:cstheme="minorHAnsi"/>
          <w:sz w:val="24"/>
          <w:szCs w:val="24"/>
        </w:rPr>
      </w:pPr>
      <w:r w:rsidRPr="008318CF">
        <w:rPr>
          <w:rFonts w:eastAsia="Arial Unicode MS" w:cstheme="minorHAnsi"/>
          <w:b/>
          <w:sz w:val="24"/>
          <w:szCs w:val="24"/>
          <w:lang w:eastAsia="pl-PL"/>
        </w:rPr>
        <w:lastRenderedPageBreak/>
        <w:t>Do wykazu należy załączyć dowody</w:t>
      </w:r>
      <w:r w:rsidRPr="008318CF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646479" w:rsidRPr="008318CF">
        <w:rPr>
          <w:rFonts w:eastAsia="Arial Unicode MS" w:cstheme="minorHAnsi"/>
          <w:sz w:val="24"/>
          <w:szCs w:val="24"/>
          <w:lang w:eastAsia="pl-PL"/>
        </w:rPr>
        <w:t>określające czy te usługi zostały wykonane</w:t>
      </w:r>
      <w:r w:rsidR="009720E7">
        <w:rPr>
          <w:rFonts w:eastAsia="Arial Unicode MS" w:cstheme="minorHAnsi"/>
          <w:sz w:val="24"/>
          <w:szCs w:val="24"/>
          <w:lang w:eastAsia="pl-PL"/>
        </w:rPr>
        <w:t xml:space="preserve"> należ</w:t>
      </w:r>
      <w:bookmarkStart w:id="0" w:name="_GoBack"/>
      <w:bookmarkEnd w:id="0"/>
      <w:r w:rsidR="00B97B9A">
        <w:rPr>
          <w:rFonts w:eastAsia="Arial Unicode MS" w:cstheme="minorHAnsi"/>
          <w:sz w:val="24"/>
          <w:szCs w:val="24"/>
          <w:lang w:eastAsia="pl-PL"/>
        </w:rPr>
        <w:t>ycie</w:t>
      </w:r>
      <w:r w:rsidR="006D6869" w:rsidRPr="008318CF">
        <w:rPr>
          <w:rFonts w:eastAsia="Arial Unicode MS" w:cstheme="minorHAnsi"/>
          <w:sz w:val="24"/>
          <w:szCs w:val="24"/>
          <w:lang w:eastAsia="pl-PL"/>
        </w:rPr>
        <w:t xml:space="preserve">, </w:t>
      </w:r>
      <w:r w:rsidR="00646479" w:rsidRPr="008318CF">
        <w:rPr>
          <w:rFonts w:eastAsia="Arial Unicode MS" w:cstheme="minorHAnsi"/>
          <w:sz w:val="24"/>
          <w:szCs w:val="24"/>
          <w:lang w:eastAsia="pl-PL"/>
        </w:rPr>
        <w:t xml:space="preserve">przy czym dowodami, o których mowa, są referencje bądź inne dokumenty wystawione przez podmiot, na rzecz </w:t>
      </w:r>
      <w:r w:rsidR="009C1702" w:rsidRPr="008318CF">
        <w:rPr>
          <w:rFonts w:eastAsia="Arial Unicode MS" w:cstheme="minorHAnsi"/>
          <w:sz w:val="24"/>
          <w:szCs w:val="24"/>
          <w:lang w:eastAsia="pl-PL"/>
        </w:rPr>
        <w:t>którego usługi były wykonywane.</w:t>
      </w:r>
    </w:p>
    <w:p w:rsidR="00C459D4" w:rsidRPr="008318CF" w:rsidRDefault="00C459D4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28707A" w:rsidRPr="008318CF" w:rsidRDefault="0028707A" w:rsidP="00F837F3">
      <w:pPr>
        <w:spacing w:after="0" w:line="240" w:lineRule="auto"/>
        <w:ind w:right="-426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................................, dnia..............................</w:t>
      </w:r>
    </w:p>
    <w:p w:rsidR="009C1702" w:rsidRPr="008318CF" w:rsidRDefault="009C1702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</w:p>
    <w:p w:rsidR="0028707A" w:rsidRPr="008318CF" w:rsidRDefault="0028707A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9C1702" w:rsidRPr="008318CF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16"/>
          <w:szCs w:val="16"/>
        </w:rPr>
      </w:pPr>
      <w:r w:rsidRPr="008318CF">
        <w:rPr>
          <w:rFonts w:cstheme="minorHAnsi"/>
          <w:sz w:val="16"/>
          <w:szCs w:val="16"/>
        </w:rPr>
        <w:t>Podpisy i pieczątki imienne przedstawicieli Wykonawcy</w:t>
      </w:r>
      <w:r w:rsidR="009C1702" w:rsidRPr="008318CF">
        <w:rPr>
          <w:rFonts w:cstheme="minorHAnsi"/>
          <w:sz w:val="16"/>
          <w:szCs w:val="16"/>
        </w:rPr>
        <w:t xml:space="preserve"> </w:t>
      </w:r>
      <w:r w:rsidRPr="008318CF">
        <w:rPr>
          <w:rFonts w:cstheme="minorHAnsi"/>
          <w:sz w:val="16"/>
          <w:szCs w:val="16"/>
        </w:rPr>
        <w:t xml:space="preserve">upoważnionych </w:t>
      </w:r>
    </w:p>
    <w:p w:rsidR="006257A2" w:rsidRPr="008318CF" w:rsidRDefault="0028707A" w:rsidP="009C1702">
      <w:pPr>
        <w:spacing w:after="0" w:line="240" w:lineRule="auto"/>
        <w:ind w:left="4253" w:right="-426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318CF">
        <w:rPr>
          <w:rFonts w:cstheme="minorHAnsi"/>
          <w:sz w:val="16"/>
          <w:szCs w:val="16"/>
        </w:rPr>
        <w:t>do jego reprezentowania</w:t>
      </w:r>
    </w:p>
    <w:sectPr w:rsidR="006257A2" w:rsidRPr="008318CF" w:rsidSect="00914B59">
      <w:headerReference w:type="default" r:id="rId7"/>
      <w:footerReference w:type="default" r:id="rId8"/>
      <w:pgSz w:w="11906" w:h="16838"/>
      <w:pgMar w:top="1276" w:right="1417" w:bottom="22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9C" w:rsidRDefault="00EC5B9C" w:rsidP="004C64C8">
      <w:pPr>
        <w:spacing w:after="0" w:line="240" w:lineRule="auto"/>
      </w:pPr>
      <w:r>
        <w:separator/>
      </w:r>
    </w:p>
  </w:endnote>
  <w:endnote w:type="continuationSeparator" w:id="0">
    <w:p w:rsidR="00EC5B9C" w:rsidRDefault="00EC5B9C" w:rsidP="004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182820"/>
      <w:docPartObj>
        <w:docPartGallery w:val="Page Numbers (Bottom of Page)"/>
        <w:docPartUnique/>
      </w:docPartObj>
    </w:sdtPr>
    <w:sdtEndPr/>
    <w:sdtContent>
      <w:p w:rsidR="00914B59" w:rsidRDefault="0007330E" w:rsidP="00914B59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06EC8C37" wp14:editId="3BCBC238">
              <wp:extent cx="5391150" cy="876300"/>
              <wp:effectExtent l="0" t="0" r="0" b="0"/>
              <wp:docPr id="12" name="Obraz 12" descr="stopka mailowa_2017_lodzk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opka mailowa_2017_lodzk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914B59" w:rsidTr="00056DBF">
          <w:tc>
            <w:tcPr>
              <w:tcW w:w="3020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</w:tr>
      </w:tbl>
      <w:p w:rsidR="004C64C8" w:rsidRDefault="00EC5B9C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9C" w:rsidRDefault="00EC5B9C" w:rsidP="004C64C8">
      <w:pPr>
        <w:spacing w:after="0" w:line="240" w:lineRule="auto"/>
      </w:pPr>
      <w:r>
        <w:separator/>
      </w:r>
    </w:p>
  </w:footnote>
  <w:footnote w:type="continuationSeparator" w:id="0">
    <w:p w:rsidR="00EC5B9C" w:rsidRDefault="00EC5B9C" w:rsidP="004C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669040"/>
      <w:docPartObj>
        <w:docPartGallery w:val="Page Numbers (Top of Page)"/>
        <w:docPartUnique/>
      </w:docPartObj>
    </w:sdtPr>
    <w:sdtEndPr/>
    <w:sdtContent>
      <w:p w:rsidR="0007330E" w:rsidRDefault="0007330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E7">
          <w:rPr>
            <w:noProof/>
          </w:rPr>
          <w:t>3</w:t>
        </w:r>
        <w:r>
          <w:fldChar w:fldCharType="end"/>
        </w:r>
      </w:p>
    </w:sdtContent>
  </w:sdt>
  <w:p w:rsidR="0007330E" w:rsidRDefault="00073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2620F6"/>
    <w:multiLevelType w:val="hybridMultilevel"/>
    <w:tmpl w:val="0932FCFC"/>
    <w:lvl w:ilvl="0" w:tplc="A7D2CF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13C91"/>
    <w:multiLevelType w:val="hybridMultilevel"/>
    <w:tmpl w:val="29A4DCFC"/>
    <w:lvl w:ilvl="0" w:tplc="2DFC96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0569B"/>
    <w:multiLevelType w:val="hybridMultilevel"/>
    <w:tmpl w:val="3392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620BA"/>
    <w:multiLevelType w:val="hybridMultilevel"/>
    <w:tmpl w:val="742062B6"/>
    <w:lvl w:ilvl="0" w:tplc="396EC33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DF627D5"/>
    <w:multiLevelType w:val="multilevel"/>
    <w:tmpl w:val="DA78D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34E78"/>
    <w:rsid w:val="0004174C"/>
    <w:rsid w:val="0007330E"/>
    <w:rsid w:val="000B0811"/>
    <w:rsid w:val="000F0FA4"/>
    <w:rsid w:val="001110A6"/>
    <w:rsid w:val="00180D4A"/>
    <w:rsid w:val="001901D6"/>
    <w:rsid w:val="00190A1B"/>
    <w:rsid w:val="00267708"/>
    <w:rsid w:val="0028707A"/>
    <w:rsid w:val="00292EDA"/>
    <w:rsid w:val="002931DF"/>
    <w:rsid w:val="00326B40"/>
    <w:rsid w:val="003317E4"/>
    <w:rsid w:val="0037060C"/>
    <w:rsid w:val="003713E9"/>
    <w:rsid w:val="00374DCC"/>
    <w:rsid w:val="003C3D56"/>
    <w:rsid w:val="004210FF"/>
    <w:rsid w:val="0044065A"/>
    <w:rsid w:val="00445F05"/>
    <w:rsid w:val="004809CD"/>
    <w:rsid w:val="004A0653"/>
    <w:rsid w:val="004B593D"/>
    <w:rsid w:val="004C4FB0"/>
    <w:rsid w:val="004C64C8"/>
    <w:rsid w:val="0052649B"/>
    <w:rsid w:val="005702D7"/>
    <w:rsid w:val="005A3982"/>
    <w:rsid w:val="005C6A52"/>
    <w:rsid w:val="00607F40"/>
    <w:rsid w:val="006257A2"/>
    <w:rsid w:val="00646479"/>
    <w:rsid w:val="0067661B"/>
    <w:rsid w:val="006D6869"/>
    <w:rsid w:val="00722DC1"/>
    <w:rsid w:val="00765D3F"/>
    <w:rsid w:val="0079611F"/>
    <w:rsid w:val="0079662A"/>
    <w:rsid w:val="00796A2F"/>
    <w:rsid w:val="007C3EB5"/>
    <w:rsid w:val="007F43CA"/>
    <w:rsid w:val="008318CF"/>
    <w:rsid w:val="008B490A"/>
    <w:rsid w:val="008D0C55"/>
    <w:rsid w:val="00914B59"/>
    <w:rsid w:val="00953AB9"/>
    <w:rsid w:val="00960F65"/>
    <w:rsid w:val="009720E7"/>
    <w:rsid w:val="00974694"/>
    <w:rsid w:val="009B1ACE"/>
    <w:rsid w:val="009C1702"/>
    <w:rsid w:val="009C3D8A"/>
    <w:rsid w:val="009D3DBE"/>
    <w:rsid w:val="00A142B9"/>
    <w:rsid w:val="00A45D0E"/>
    <w:rsid w:val="00A709EE"/>
    <w:rsid w:val="00AA533F"/>
    <w:rsid w:val="00AB31F2"/>
    <w:rsid w:val="00B3428C"/>
    <w:rsid w:val="00B81529"/>
    <w:rsid w:val="00B97B9A"/>
    <w:rsid w:val="00BD5807"/>
    <w:rsid w:val="00BF37DB"/>
    <w:rsid w:val="00C459D4"/>
    <w:rsid w:val="00C62CC9"/>
    <w:rsid w:val="00C8252E"/>
    <w:rsid w:val="00C97C16"/>
    <w:rsid w:val="00CB209B"/>
    <w:rsid w:val="00CD64D2"/>
    <w:rsid w:val="00CF5498"/>
    <w:rsid w:val="00D05B97"/>
    <w:rsid w:val="00D212B0"/>
    <w:rsid w:val="00D72990"/>
    <w:rsid w:val="00D72D07"/>
    <w:rsid w:val="00D77800"/>
    <w:rsid w:val="00D82D21"/>
    <w:rsid w:val="00DC1698"/>
    <w:rsid w:val="00DE7B4D"/>
    <w:rsid w:val="00EA2764"/>
    <w:rsid w:val="00EC5B9C"/>
    <w:rsid w:val="00F837F3"/>
    <w:rsid w:val="00FA4E4E"/>
    <w:rsid w:val="00FD5E20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646479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646479"/>
  </w:style>
  <w:style w:type="paragraph" w:customStyle="1" w:styleId="Akapitzlist1">
    <w:name w:val="Akapit z listą1"/>
    <w:basedOn w:val="Normalny"/>
    <w:uiPriority w:val="99"/>
    <w:qFormat/>
    <w:rsid w:val="00FA4E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C8"/>
  </w:style>
  <w:style w:type="paragraph" w:styleId="Stopka">
    <w:name w:val="footer"/>
    <w:basedOn w:val="Normalny"/>
    <w:link w:val="Stopka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C8"/>
  </w:style>
  <w:style w:type="table" w:styleId="Tabela-Siatka">
    <w:name w:val="Table Grid"/>
    <w:basedOn w:val="Standardowy"/>
    <w:uiPriority w:val="39"/>
    <w:rsid w:val="0091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82D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82D2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mmarciniak</cp:lastModifiedBy>
  <cp:revision>7</cp:revision>
  <cp:lastPrinted>2017-07-05T06:51:00Z</cp:lastPrinted>
  <dcterms:created xsi:type="dcterms:W3CDTF">2017-08-14T10:49:00Z</dcterms:created>
  <dcterms:modified xsi:type="dcterms:W3CDTF">2017-08-22T06:21:00Z</dcterms:modified>
</cp:coreProperties>
</file>